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0F6E" w:rsidRDefault="00210F6E" w:rsidP="00210F6E">
      <w:pPr>
        <w:spacing w:after="0" w:line="450" w:lineRule="atLeast"/>
        <w:ind w:firstLine="225"/>
        <w:jc w:val="center"/>
        <w:rPr>
          <w:rFonts w:ascii="Rubik" w:eastAsia="Times New Roman" w:hAnsi="Rubik" w:cs="Times New Roman"/>
          <w:b/>
          <w:color w:val="1C1C1C"/>
          <w:spacing w:val="6"/>
          <w:sz w:val="28"/>
          <w:szCs w:val="28"/>
          <w:lang w:eastAsia="ru-RU"/>
        </w:rPr>
      </w:pPr>
      <w:r>
        <w:rPr>
          <w:rFonts w:ascii="Rubik" w:eastAsia="Times New Roman" w:hAnsi="Rubik" w:cs="Times New Roman"/>
          <w:b/>
          <w:color w:val="1C1C1C"/>
          <w:spacing w:val="6"/>
          <w:sz w:val="28"/>
          <w:szCs w:val="28"/>
          <w:lang w:eastAsia="ru-RU"/>
        </w:rPr>
        <w:t>Практическая работа №</w:t>
      </w:r>
      <w:r w:rsidR="00293054">
        <w:rPr>
          <w:rFonts w:ascii="Rubik" w:eastAsia="Times New Roman" w:hAnsi="Rubik" w:cs="Times New Roman"/>
          <w:b/>
          <w:color w:val="1C1C1C"/>
          <w:spacing w:val="6"/>
          <w:sz w:val="28"/>
          <w:szCs w:val="28"/>
          <w:lang w:eastAsia="ru-RU"/>
        </w:rPr>
        <w:t>2</w:t>
      </w:r>
      <w:bookmarkStart w:id="0" w:name="_GoBack"/>
      <w:bookmarkEnd w:id="0"/>
    </w:p>
    <w:p w:rsidR="00210F6E" w:rsidRPr="00210F6E" w:rsidRDefault="00210F6E" w:rsidP="00210F6E">
      <w:pPr>
        <w:spacing w:after="0" w:line="450" w:lineRule="atLeast"/>
        <w:ind w:firstLine="225"/>
        <w:jc w:val="center"/>
        <w:rPr>
          <w:rFonts w:ascii="Rubik" w:eastAsia="Times New Roman" w:hAnsi="Rubik" w:cs="Times New Roman"/>
          <w:b/>
          <w:color w:val="333333"/>
          <w:spacing w:val="6"/>
          <w:sz w:val="27"/>
          <w:szCs w:val="27"/>
          <w:lang w:eastAsia="ru-RU"/>
        </w:rPr>
      </w:pPr>
      <w:r w:rsidRPr="00210F6E">
        <w:rPr>
          <w:rFonts w:ascii="Rubik" w:eastAsia="Times New Roman" w:hAnsi="Rubik" w:cs="Times New Roman"/>
          <w:b/>
          <w:color w:val="1C1C1C"/>
          <w:spacing w:val="6"/>
          <w:sz w:val="28"/>
          <w:szCs w:val="28"/>
          <w:lang w:eastAsia="ru-RU"/>
        </w:rPr>
        <w:t>АНАЛИЗ И ОЦЕНКА РЕЗУЛЬТАТОВ </w:t>
      </w:r>
      <w:proofErr w:type="gramStart"/>
      <w:r w:rsidRPr="00210F6E">
        <w:rPr>
          <w:rFonts w:ascii="Rubik" w:eastAsia="Times New Roman" w:hAnsi="Rubik" w:cs="Times New Roman"/>
          <w:b/>
          <w:color w:val="1C1C1C"/>
          <w:spacing w:val="6"/>
          <w:sz w:val="28"/>
          <w:szCs w:val="28"/>
          <w:lang w:eastAsia="ru-RU"/>
        </w:rPr>
        <w:t>ЛАБОРАТОРНОГО</w:t>
      </w:r>
      <w:proofErr w:type="gramEnd"/>
    </w:p>
    <w:p w:rsidR="00210F6E" w:rsidRPr="00210F6E" w:rsidRDefault="00210F6E" w:rsidP="00210F6E">
      <w:pPr>
        <w:spacing w:after="0" w:line="450" w:lineRule="atLeast"/>
        <w:ind w:firstLine="225"/>
        <w:jc w:val="center"/>
        <w:rPr>
          <w:rFonts w:ascii="Rubik" w:eastAsia="Times New Roman" w:hAnsi="Rubik" w:cs="Times New Roman"/>
          <w:b/>
          <w:color w:val="333333"/>
          <w:spacing w:val="6"/>
          <w:sz w:val="27"/>
          <w:szCs w:val="27"/>
          <w:lang w:eastAsia="ru-RU"/>
        </w:rPr>
      </w:pPr>
      <w:r w:rsidRPr="00210F6E">
        <w:rPr>
          <w:rFonts w:ascii="Rubik" w:eastAsia="Times New Roman" w:hAnsi="Rubik" w:cs="Times New Roman"/>
          <w:b/>
          <w:color w:val="1C1C1C"/>
          <w:spacing w:val="6"/>
          <w:sz w:val="28"/>
          <w:szCs w:val="28"/>
          <w:lang w:eastAsia="ru-RU"/>
        </w:rPr>
        <w:t>ИССЛЕДОВАНИЯ ПИТЬЕВОЙ ВОДЫ</w:t>
      </w:r>
    </w:p>
    <w:p w:rsidR="00210F6E" w:rsidRPr="00210F6E" w:rsidRDefault="00210F6E" w:rsidP="00210F6E">
      <w:pPr>
        <w:spacing w:after="0" w:line="450" w:lineRule="atLeast"/>
        <w:ind w:firstLine="225"/>
        <w:jc w:val="both"/>
        <w:rPr>
          <w:rFonts w:ascii="Rubik" w:eastAsia="Times New Roman" w:hAnsi="Rubik" w:cs="Times New Roman"/>
          <w:color w:val="333333"/>
          <w:spacing w:val="6"/>
          <w:sz w:val="27"/>
          <w:szCs w:val="27"/>
          <w:lang w:eastAsia="ru-RU"/>
        </w:rPr>
      </w:pPr>
      <w:r w:rsidRPr="00210F6E">
        <w:rPr>
          <w:rFonts w:ascii="Rubik" w:eastAsia="Times New Roman" w:hAnsi="Rubik" w:cs="Times New Roman"/>
          <w:color w:val="1C1C1C"/>
          <w:spacing w:val="6"/>
          <w:sz w:val="28"/>
          <w:szCs w:val="28"/>
          <w:lang w:eastAsia="ru-RU"/>
        </w:rPr>
        <w:t>1. Рассмотреть протокол исследования питьевой воды.</w:t>
      </w:r>
    </w:p>
    <w:p w:rsidR="00210F6E" w:rsidRPr="00210F6E" w:rsidRDefault="00210F6E" w:rsidP="00210F6E">
      <w:pPr>
        <w:spacing w:after="0" w:line="450" w:lineRule="atLeast"/>
        <w:ind w:firstLine="225"/>
        <w:jc w:val="both"/>
        <w:rPr>
          <w:rFonts w:ascii="Rubik" w:eastAsia="Times New Roman" w:hAnsi="Rubik" w:cs="Times New Roman"/>
          <w:color w:val="333333"/>
          <w:spacing w:val="6"/>
          <w:sz w:val="27"/>
          <w:szCs w:val="27"/>
          <w:lang w:eastAsia="ru-RU"/>
        </w:rPr>
      </w:pPr>
      <w:r w:rsidRPr="00210F6E">
        <w:rPr>
          <w:rFonts w:ascii="Rubik" w:eastAsia="Times New Roman" w:hAnsi="Rubik" w:cs="Times New Roman"/>
          <w:color w:val="1C1C1C"/>
          <w:spacing w:val="6"/>
          <w:sz w:val="28"/>
          <w:szCs w:val="28"/>
          <w:lang w:eastAsia="ru-RU"/>
        </w:rPr>
        <w:t xml:space="preserve">2. Сравнить результаты исследований питьевой воды с нормативными показателями </w:t>
      </w:r>
      <w:r>
        <w:rPr>
          <w:rFonts w:ascii="Rubik" w:eastAsia="Times New Roman" w:hAnsi="Rubik" w:cs="Times New Roman"/>
          <w:color w:val="1C1C1C"/>
          <w:spacing w:val="6"/>
          <w:sz w:val="28"/>
          <w:szCs w:val="28"/>
          <w:lang w:eastAsia="ru-RU"/>
        </w:rPr>
        <w:t xml:space="preserve">(Санитарные правила «Санитарно-эпидемиологические требования к </w:t>
      </w:r>
      <w:proofErr w:type="spellStart"/>
      <w:r>
        <w:rPr>
          <w:rFonts w:ascii="Rubik" w:eastAsia="Times New Roman" w:hAnsi="Rubik" w:cs="Times New Roman"/>
          <w:color w:val="1C1C1C"/>
          <w:spacing w:val="6"/>
          <w:sz w:val="28"/>
          <w:szCs w:val="28"/>
          <w:lang w:eastAsia="ru-RU"/>
        </w:rPr>
        <w:t>водоисточникам</w:t>
      </w:r>
      <w:proofErr w:type="spellEnd"/>
      <w:r>
        <w:rPr>
          <w:rFonts w:ascii="Rubik" w:eastAsia="Times New Roman" w:hAnsi="Rubik" w:cs="Times New Roman"/>
          <w:color w:val="1C1C1C"/>
          <w:spacing w:val="6"/>
          <w:sz w:val="28"/>
          <w:szCs w:val="28"/>
          <w:lang w:eastAsia="ru-RU"/>
        </w:rPr>
        <w:t>, местам водозабора для хозяйственно питьевого водоснабжения и местам культурно-бытового водопользования и безопасности водных объектов», №209, от 16.03.2023г.)</w:t>
      </w:r>
      <w:r w:rsidRPr="00210F6E">
        <w:rPr>
          <w:rFonts w:ascii="Rubik" w:eastAsia="Times New Roman" w:hAnsi="Rubik" w:cs="Times New Roman"/>
          <w:color w:val="1C1C1C"/>
          <w:spacing w:val="6"/>
          <w:sz w:val="28"/>
          <w:szCs w:val="28"/>
          <w:lang w:eastAsia="ru-RU"/>
        </w:rPr>
        <w:t>.</w:t>
      </w:r>
    </w:p>
    <w:p w:rsidR="00210F6E" w:rsidRPr="00210F6E" w:rsidRDefault="00210F6E" w:rsidP="00210F6E">
      <w:pPr>
        <w:spacing w:after="0" w:line="450" w:lineRule="atLeast"/>
        <w:ind w:firstLine="225"/>
        <w:jc w:val="both"/>
        <w:rPr>
          <w:rFonts w:ascii="Rubik" w:eastAsia="Times New Roman" w:hAnsi="Rubik" w:cs="Times New Roman"/>
          <w:color w:val="333333"/>
          <w:spacing w:val="6"/>
          <w:sz w:val="27"/>
          <w:szCs w:val="27"/>
          <w:lang w:eastAsia="ru-RU"/>
        </w:rPr>
      </w:pPr>
      <w:r w:rsidRPr="00210F6E">
        <w:rPr>
          <w:rFonts w:ascii="Rubik" w:eastAsia="Times New Roman" w:hAnsi="Rubik" w:cs="Times New Roman"/>
          <w:color w:val="1C1C1C"/>
          <w:spacing w:val="6"/>
          <w:sz w:val="28"/>
          <w:szCs w:val="28"/>
          <w:lang w:eastAsia="ru-RU"/>
        </w:rPr>
        <w:t xml:space="preserve">3. Составить  обоснованный вывод о качестве воды 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85"/>
        <w:gridCol w:w="4786"/>
      </w:tblGrid>
      <w:tr w:rsidR="00210F6E" w:rsidRPr="00210F6E" w:rsidTr="00210F6E">
        <w:trPr>
          <w:jc w:val="center"/>
        </w:trPr>
        <w:tc>
          <w:tcPr>
            <w:tcW w:w="47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0F6E" w:rsidRPr="00210F6E" w:rsidRDefault="00210F6E" w:rsidP="00210F6E">
            <w:pPr>
              <w:spacing w:after="0" w:line="450" w:lineRule="atLeast"/>
              <w:ind w:firstLine="225"/>
              <w:jc w:val="both"/>
              <w:rPr>
                <w:rFonts w:ascii="Times New Roman" w:eastAsia="Times New Roman" w:hAnsi="Times New Roman" w:cs="Times New Roman"/>
                <w:color w:val="333333"/>
                <w:spacing w:val="6"/>
                <w:sz w:val="27"/>
                <w:szCs w:val="27"/>
                <w:lang w:eastAsia="ru-RU"/>
              </w:rPr>
            </w:pPr>
            <w:r w:rsidRPr="00210F6E">
              <w:rPr>
                <w:rFonts w:ascii="Times New Roman" w:eastAsia="Times New Roman" w:hAnsi="Times New Roman" w:cs="Times New Roman"/>
                <w:color w:val="1C1C1C"/>
                <w:spacing w:val="6"/>
                <w:sz w:val="28"/>
                <w:szCs w:val="28"/>
                <w:lang w:eastAsia="ru-RU"/>
              </w:rPr>
              <w:t>Место взятия пробы   </w:t>
            </w:r>
          </w:p>
        </w:tc>
        <w:tc>
          <w:tcPr>
            <w:tcW w:w="478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0F6E" w:rsidRPr="00210F6E" w:rsidRDefault="00210F6E" w:rsidP="00210F6E">
            <w:pPr>
              <w:spacing w:after="0" w:line="450" w:lineRule="atLeast"/>
              <w:ind w:firstLine="225"/>
              <w:jc w:val="both"/>
              <w:rPr>
                <w:rFonts w:ascii="Times New Roman" w:eastAsia="Times New Roman" w:hAnsi="Times New Roman" w:cs="Times New Roman"/>
                <w:color w:val="333333"/>
                <w:spacing w:val="6"/>
                <w:sz w:val="27"/>
                <w:szCs w:val="27"/>
                <w:lang w:eastAsia="ru-RU"/>
              </w:rPr>
            </w:pPr>
            <w:r w:rsidRPr="00210F6E">
              <w:rPr>
                <w:rFonts w:ascii="Times New Roman" w:eastAsia="Times New Roman" w:hAnsi="Times New Roman" w:cs="Times New Roman"/>
                <w:color w:val="1C1C1C"/>
                <w:spacing w:val="6"/>
                <w:sz w:val="28"/>
                <w:szCs w:val="28"/>
                <w:lang w:eastAsia="ru-RU"/>
              </w:rPr>
              <w:t xml:space="preserve">с. </w:t>
            </w:r>
            <w:r>
              <w:rPr>
                <w:rFonts w:ascii="Times New Roman" w:eastAsia="Times New Roman" w:hAnsi="Times New Roman" w:cs="Times New Roman"/>
                <w:color w:val="1C1C1C"/>
                <w:spacing w:val="6"/>
                <w:sz w:val="28"/>
                <w:szCs w:val="28"/>
                <w:lang w:eastAsia="ru-RU"/>
              </w:rPr>
              <w:t>Простор</w:t>
            </w:r>
          </w:p>
        </w:tc>
      </w:tr>
      <w:tr w:rsidR="00210F6E" w:rsidRPr="00210F6E" w:rsidTr="00210F6E">
        <w:trPr>
          <w:jc w:val="center"/>
        </w:trPr>
        <w:tc>
          <w:tcPr>
            <w:tcW w:w="47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0F6E" w:rsidRPr="00210F6E" w:rsidRDefault="00210F6E" w:rsidP="00210F6E">
            <w:pPr>
              <w:spacing w:after="0" w:line="450" w:lineRule="atLeast"/>
              <w:ind w:firstLine="225"/>
              <w:jc w:val="both"/>
              <w:rPr>
                <w:rFonts w:ascii="Times New Roman" w:eastAsia="Times New Roman" w:hAnsi="Times New Roman" w:cs="Times New Roman"/>
                <w:color w:val="333333"/>
                <w:spacing w:val="6"/>
                <w:sz w:val="27"/>
                <w:szCs w:val="27"/>
                <w:lang w:eastAsia="ru-RU"/>
              </w:rPr>
            </w:pPr>
            <w:r w:rsidRPr="00210F6E">
              <w:rPr>
                <w:rFonts w:ascii="Times New Roman" w:eastAsia="Times New Roman" w:hAnsi="Times New Roman" w:cs="Times New Roman"/>
                <w:color w:val="1C1C1C"/>
                <w:spacing w:val="6"/>
                <w:sz w:val="28"/>
                <w:szCs w:val="28"/>
                <w:lang w:eastAsia="ru-RU"/>
              </w:rPr>
              <w:t>Наименование источника водоснабжение</w:t>
            </w:r>
          </w:p>
        </w:tc>
        <w:tc>
          <w:tcPr>
            <w:tcW w:w="4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0F6E" w:rsidRPr="00210F6E" w:rsidRDefault="00210F6E" w:rsidP="00210F6E">
            <w:pPr>
              <w:spacing w:after="0" w:line="450" w:lineRule="atLeast"/>
              <w:ind w:firstLine="225"/>
              <w:jc w:val="both"/>
              <w:rPr>
                <w:rFonts w:ascii="Times New Roman" w:eastAsia="Times New Roman" w:hAnsi="Times New Roman" w:cs="Times New Roman"/>
                <w:color w:val="333333"/>
                <w:spacing w:val="6"/>
                <w:sz w:val="27"/>
                <w:szCs w:val="27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C1C1C"/>
                <w:spacing w:val="6"/>
                <w:sz w:val="28"/>
                <w:szCs w:val="28"/>
                <w:lang w:eastAsia="ru-RU"/>
              </w:rPr>
              <w:t>К</w:t>
            </w:r>
            <w:r w:rsidRPr="00210F6E">
              <w:rPr>
                <w:rFonts w:ascii="Times New Roman" w:eastAsia="Times New Roman" w:hAnsi="Times New Roman" w:cs="Times New Roman"/>
                <w:color w:val="1C1C1C"/>
                <w:spacing w:val="6"/>
                <w:sz w:val="28"/>
                <w:szCs w:val="28"/>
                <w:lang w:eastAsia="ru-RU"/>
              </w:rPr>
              <w:t>олодец</w:t>
            </w:r>
          </w:p>
        </w:tc>
      </w:tr>
      <w:tr w:rsidR="00210F6E" w:rsidRPr="00210F6E" w:rsidTr="00210F6E">
        <w:trPr>
          <w:jc w:val="center"/>
        </w:trPr>
        <w:tc>
          <w:tcPr>
            <w:tcW w:w="47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0F6E" w:rsidRPr="00210F6E" w:rsidRDefault="00210F6E" w:rsidP="00210F6E">
            <w:pPr>
              <w:spacing w:after="0" w:line="450" w:lineRule="atLeast"/>
              <w:ind w:firstLine="225"/>
              <w:jc w:val="both"/>
              <w:rPr>
                <w:rFonts w:ascii="Times New Roman" w:eastAsia="Times New Roman" w:hAnsi="Times New Roman" w:cs="Times New Roman"/>
                <w:color w:val="333333"/>
                <w:spacing w:val="6"/>
                <w:sz w:val="27"/>
                <w:szCs w:val="27"/>
                <w:lang w:eastAsia="ru-RU"/>
              </w:rPr>
            </w:pPr>
            <w:r w:rsidRPr="00210F6E">
              <w:rPr>
                <w:rFonts w:ascii="Times New Roman" w:eastAsia="Times New Roman" w:hAnsi="Times New Roman" w:cs="Times New Roman"/>
                <w:color w:val="1C1C1C"/>
                <w:spacing w:val="6"/>
                <w:sz w:val="28"/>
                <w:szCs w:val="28"/>
                <w:lang w:eastAsia="ru-RU"/>
              </w:rPr>
              <w:t>Дата и время взятия пробы </w:t>
            </w:r>
          </w:p>
        </w:tc>
        <w:tc>
          <w:tcPr>
            <w:tcW w:w="4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0F6E" w:rsidRPr="00210F6E" w:rsidRDefault="00210F6E" w:rsidP="00210F6E">
            <w:pPr>
              <w:spacing w:after="0" w:line="450" w:lineRule="atLeast"/>
              <w:ind w:firstLine="225"/>
              <w:jc w:val="both"/>
              <w:rPr>
                <w:rFonts w:ascii="Times New Roman" w:eastAsia="Times New Roman" w:hAnsi="Times New Roman" w:cs="Times New Roman"/>
                <w:color w:val="333333"/>
                <w:spacing w:val="6"/>
                <w:sz w:val="27"/>
                <w:szCs w:val="27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C1C1C"/>
                <w:spacing w:val="6"/>
                <w:sz w:val="28"/>
                <w:szCs w:val="28"/>
                <w:lang w:eastAsia="ru-RU"/>
              </w:rPr>
              <w:t>17.10.2023г.</w:t>
            </w:r>
          </w:p>
        </w:tc>
      </w:tr>
      <w:tr w:rsidR="00210F6E" w:rsidRPr="00210F6E" w:rsidTr="00210F6E">
        <w:trPr>
          <w:jc w:val="center"/>
        </w:trPr>
        <w:tc>
          <w:tcPr>
            <w:tcW w:w="47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0F6E" w:rsidRPr="00210F6E" w:rsidRDefault="00210F6E" w:rsidP="00210F6E">
            <w:pPr>
              <w:spacing w:after="0" w:line="450" w:lineRule="atLeast"/>
              <w:ind w:firstLine="225"/>
              <w:jc w:val="both"/>
              <w:rPr>
                <w:rFonts w:ascii="Times New Roman" w:eastAsia="Times New Roman" w:hAnsi="Times New Roman" w:cs="Times New Roman"/>
                <w:color w:val="333333"/>
                <w:spacing w:val="6"/>
                <w:sz w:val="27"/>
                <w:szCs w:val="27"/>
                <w:lang w:eastAsia="ru-RU"/>
              </w:rPr>
            </w:pPr>
            <w:r w:rsidRPr="00210F6E">
              <w:rPr>
                <w:rFonts w:ascii="Times New Roman" w:eastAsia="Times New Roman" w:hAnsi="Times New Roman" w:cs="Times New Roman"/>
                <w:color w:val="1C1C1C"/>
                <w:spacing w:val="6"/>
                <w:sz w:val="28"/>
                <w:szCs w:val="28"/>
                <w:lang w:eastAsia="ru-RU"/>
              </w:rPr>
              <w:t>Запах</w:t>
            </w:r>
          </w:p>
        </w:tc>
        <w:tc>
          <w:tcPr>
            <w:tcW w:w="4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0F6E" w:rsidRPr="00210F6E" w:rsidRDefault="00210F6E" w:rsidP="00210F6E">
            <w:pPr>
              <w:spacing w:after="0" w:line="450" w:lineRule="atLeast"/>
              <w:ind w:firstLine="225"/>
              <w:jc w:val="both"/>
              <w:rPr>
                <w:rFonts w:ascii="Times New Roman" w:eastAsia="Times New Roman" w:hAnsi="Times New Roman" w:cs="Times New Roman"/>
                <w:color w:val="333333"/>
                <w:spacing w:val="6"/>
                <w:sz w:val="27"/>
                <w:szCs w:val="27"/>
                <w:lang w:eastAsia="ru-RU"/>
              </w:rPr>
            </w:pPr>
            <w:r w:rsidRPr="00210F6E">
              <w:rPr>
                <w:rFonts w:ascii="Times New Roman" w:eastAsia="Times New Roman" w:hAnsi="Times New Roman" w:cs="Times New Roman"/>
                <w:color w:val="1C1C1C"/>
                <w:spacing w:val="6"/>
                <w:sz w:val="28"/>
                <w:szCs w:val="28"/>
                <w:lang w:eastAsia="ru-RU"/>
              </w:rPr>
              <w:t>3       </w:t>
            </w:r>
          </w:p>
        </w:tc>
      </w:tr>
      <w:tr w:rsidR="00210F6E" w:rsidRPr="00210F6E" w:rsidTr="00210F6E">
        <w:trPr>
          <w:jc w:val="center"/>
        </w:trPr>
        <w:tc>
          <w:tcPr>
            <w:tcW w:w="47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0F6E" w:rsidRPr="00210F6E" w:rsidRDefault="00210F6E" w:rsidP="00210F6E">
            <w:pPr>
              <w:spacing w:after="0" w:line="450" w:lineRule="atLeast"/>
              <w:ind w:firstLine="225"/>
              <w:jc w:val="both"/>
              <w:rPr>
                <w:rFonts w:ascii="Times New Roman" w:eastAsia="Times New Roman" w:hAnsi="Times New Roman" w:cs="Times New Roman"/>
                <w:color w:val="333333"/>
                <w:spacing w:val="6"/>
                <w:sz w:val="27"/>
                <w:szCs w:val="27"/>
                <w:lang w:eastAsia="ru-RU"/>
              </w:rPr>
            </w:pPr>
            <w:r w:rsidRPr="00210F6E">
              <w:rPr>
                <w:rFonts w:ascii="Times New Roman" w:eastAsia="Times New Roman" w:hAnsi="Times New Roman" w:cs="Times New Roman"/>
                <w:color w:val="1C1C1C"/>
                <w:spacing w:val="6"/>
                <w:sz w:val="28"/>
                <w:szCs w:val="28"/>
                <w:lang w:eastAsia="ru-RU"/>
              </w:rPr>
              <w:t>Привкус    </w:t>
            </w:r>
          </w:p>
        </w:tc>
        <w:tc>
          <w:tcPr>
            <w:tcW w:w="4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0F6E" w:rsidRPr="00210F6E" w:rsidRDefault="00210F6E" w:rsidP="00210F6E">
            <w:pPr>
              <w:spacing w:after="0" w:line="450" w:lineRule="atLeast"/>
              <w:ind w:firstLine="225"/>
              <w:jc w:val="both"/>
              <w:rPr>
                <w:rFonts w:ascii="Times New Roman" w:eastAsia="Times New Roman" w:hAnsi="Times New Roman" w:cs="Times New Roman"/>
                <w:color w:val="333333"/>
                <w:spacing w:val="6"/>
                <w:sz w:val="27"/>
                <w:szCs w:val="27"/>
                <w:lang w:eastAsia="ru-RU"/>
              </w:rPr>
            </w:pPr>
            <w:r w:rsidRPr="00210F6E">
              <w:rPr>
                <w:rFonts w:ascii="Times New Roman" w:eastAsia="Times New Roman" w:hAnsi="Times New Roman" w:cs="Times New Roman"/>
                <w:color w:val="1C1C1C"/>
                <w:spacing w:val="6"/>
                <w:sz w:val="28"/>
                <w:szCs w:val="28"/>
                <w:lang w:eastAsia="ru-RU"/>
              </w:rPr>
              <w:t>3      </w:t>
            </w:r>
          </w:p>
        </w:tc>
      </w:tr>
      <w:tr w:rsidR="00210F6E" w:rsidRPr="00210F6E" w:rsidTr="00210F6E">
        <w:trPr>
          <w:jc w:val="center"/>
        </w:trPr>
        <w:tc>
          <w:tcPr>
            <w:tcW w:w="47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0F6E" w:rsidRPr="00210F6E" w:rsidRDefault="00210F6E" w:rsidP="00210F6E">
            <w:pPr>
              <w:spacing w:after="0" w:line="450" w:lineRule="atLeast"/>
              <w:ind w:firstLine="225"/>
              <w:jc w:val="both"/>
              <w:rPr>
                <w:rFonts w:ascii="Times New Roman" w:eastAsia="Times New Roman" w:hAnsi="Times New Roman" w:cs="Times New Roman"/>
                <w:color w:val="333333"/>
                <w:spacing w:val="6"/>
                <w:sz w:val="27"/>
                <w:szCs w:val="27"/>
                <w:lang w:eastAsia="ru-RU"/>
              </w:rPr>
            </w:pPr>
            <w:r w:rsidRPr="00210F6E">
              <w:rPr>
                <w:rFonts w:ascii="Times New Roman" w:eastAsia="Times New Roman" w:hAnsi="Times New Roman" w:cs="Times New Roman"/>
                <w:color w:val="1C1C1C"/>
                <w:spacing w:val="6"/>
                <w:sz w:val="28"/>
                <w:szCs w:val="28"/>
                <w:lang w:eastAsia="ru-RU"/>
              </w:rPr>
              <w:t>Цветность</w:t>
            </w:r>
          </w:p>
        </w:tc>
        <w:tc>
          <w:tcPr>
            <w:tcW w:w="4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0F6E" w:rsidRPr="00210F6E" w:rsidRDefault="00210F6E" w:rsidP="00210F6E">
            <w:pPr>
              <w:spacing w:after="0" w:line="450" w:lineRule="atLeast"/>
              <w:ind w:firstLine="225"/>
              <w:jc w:val="both"/>
              <w:rPr>
                <w:rFonts w:ascii="Times New Roman" w:eastAsia="Times New Roman" w:hAnsi="Times New Roman" w:cs="Times New Roman"/>
                <w:color w:val="333333"/>
                <w:spacing w:val="6"/>
                <w:sz w:val="27"/>
                <w:szCs w:val="27"/>
                <w:lang w:eastAsia="ru-RU"/>
              </w:rPr>
            </w:pPr>
            <w:r w:rsidRPr="00210F6E">
              <w:rPr>
                <w:rFonts w:ascii="Times New Roman" w:eastAsia="Times New Roman" w:hAnsi="Times New Roman" w:cs="Times New Roman"/>
                <w:color w:val="1C1C1C"/>
                <w:spacing w:val="6"/>
                <w:sz w:val="28"/>
                <w:szCs w:val="28"/>
                <w:lang w:eastAsia="ru-RU"/>
              </w:rPr>
              <w:t>20     град.</w:t>
            </w:r>
          </w:p>
        </w:tc>
      </w:tr>
      <w:tr w:rsidR="00210F6E" w:rsidRPr="00210F6E" w:rsidTr="00210F6E">
        <w:trPr>
          <w:jc w:val="center"/>
        </w:trPr>
        <w:tc>
          <w:tcPr>
            <w:tcW w:w="47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0F6E" w:rsidRPr="00210F6E" w:rsidRDefault="00210F6E" w:rsidP="00210F6E">
            <w:pPr>
              <w:spacing w:after="0" w:line="450" w:lineRule="atLeast"/>
              <w:ind w:firstLine="225"/>
              <w:jc w:val="both"/>
              <w:rPr>
                <w:rFonts w:ascii="Times New Roman" w:eastAsia="Times New Roman" w:hAnsi="Times New Roman" w:cs="Times New Roman"/>
                <w:color w:val="333333"/>
                <w:spacing w:val="6"/>
                <w:sz w:val="27"/>
                <w:szCs w:val="27"/>
                <w:lang w:eastAsia="ru-RU"/>
              </w:rPr>
            </w:pPr>
            <w:r w:rsidRPr="00210F6E">
              <w:rPr>
                <w:rFonts w:ascii="Times New Roman" w:eastAsia="Times New Roman" w:hAnsi="Times New Roman" w:cs="Times New Roman"/>
                <w:color w:val="1C1C1C"/>
                <w:spacing w:val="6"/>
                <w:sz w:val="28"/>
                <w:szCs w:val="28"/>
                <w:lang w:eastAsia="ru-RU"/>
              </w:rPr>
              <w:t>Мутность  </w:t>
            </w:r>
          </w:p>
        </w:tc>
        <w:tc>
          <w:tcPr>
            <w:tcW w:w="4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0F6E" w:rsidRPr="00210F6E" w:rsidRDefault="00210F6E" w:rsidP="00210F6E">
            <w:pPr>
              <w:spacing w:after="0" w:line="450" w:lineRule="atLeast"/>
              <w:ind w:firstLine="225"/>
              <w:jc w:val="both"/>
              <w:rPr>
                <w:rFonts w:ascii="Times New Roman" w:eastAsia="Times New Roman" w:hAnsi="Times New Roman" w:cs="Times New Roman"/>
                <w:color w:val="333333"/>
                <w:spacing w:val="6"/>
                <w:sz w:val="27"/>
                <w:szCs w:val="27"/>
                <w:lang w:eastAsia="ru-RU"/>
              </w:rPr>
            </w:pPr>
            <w:r w:rsidRPr="00210F6E">
              <w:rPr>
                <w:rFonts w:ascii="Times New Roman" w:eastAsia="Times New Roman" w:hAnsi="Times New Roman" w:cs="Times New Roman"/>
                <w:color w:val="1C1C1C"/>
                <w:spacing w:val="6"/>
                <w:sz w:val="28"/>
                <w:szCs w:val="28"/>
                <w:lang w:eastAsia="ru-RU"/>
              </w:rPr>
              <w:t>1,5    </w:t>
            </w:r>
          </w:p>
        </w:tc>
      </w:tr>
      <w:tr w:rsidR="00210F6E" w:rsidRPr="00210F6E" w:rsidTr="00210F6E">
        <w:trPr>
          <w:jc w:val="center"/>
        </w:trPr>
        <w:tc>
          <w:tcPr>
            <w:tcW w:w="47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0F6E" w:rsidRPr="00210F6E" w:rsidRDefault="00210F6E" w:rsidP="00210F6E">
            <w:pPr>
              <w:spacing w:after="0" w:line="450" w:lineRule="atLeast"/>
              <w:ind w:firstLine="225"/>
              <w:jc w:val="both"/>
              <w:rPr>
                <w:rFonts w:ascii="Times New Roman" w:eastAsia="Times New Roman" w:hAnsi="Times New Roman" w:cs="Times New Roman"/>
                <w:color w:val="333333"/>
                <w:spacing w:val="6"/>
                <w:sz w:val="27"/>
                <w:szCs w:val="27"/>
                <w:lang w:eastAsia="ru-RU"/>
              </w:rPr>
            </w:pPr>
            <w:r w:rsidRPr="00210F6E">
              <w:rPr>
                <w:rFonts w:ascii="Times New Roman" w:eastAsia="Times New Roman" w:hAnsi="Times New Roman" w:cs="Times New Roman"/>
                <w:color w:val="1C1C1C"/>
                <w:spacing w:val="6"/>
                <w:sz w:val="28"/>
                <w:szCs w:val="28"/>
                <w:lang w:eastAsia="ru-RU"/>
              </w:rPr>
              <w:t>Прозрачность    </w:t>
            </w:r>
          </w:p>
        </w:tc>
        <w:tc>
          <w:tcPr>
            <w:tcW w:w="4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0F6E" w:rsidRPr="00210F6E" w:rsidRDefault="00210F6E" w:rsidP="00210F6E">
            <w:pPr>
              <w:spacing w:after="0" w:line="450" w:lineRule="atLeast"/>
              <w:ind w:firstLine="225"/>
              <w:jc w:val="both"/>
              <w:rPr>
                <w:rFonts w:ascii="Times New Roman" w:eastAsia="Times New Roman" w:hAnsi="Times New Roman" w:cs="Times New Roman"/>
                <w:color w:val="333333"/>
                <w:spacing w:val="6"/>
                <w:sz w:val="27"/>
                <w:szCs w:val="27"/>
                <w:lang w:eastAsia="ru-RU"/>
              </w:rPr>
            </w:pPr>
            <w:r w:rsidRPr="00210F6E">
              <w:rPr>
                <w:rFonts w:ascii="Times New Roman" w:eastAsia="Times New Roman" w:hAnsi="Times New Roman" w:cs="Times New Roman"/>
                <w:color w:val="1C1C1C"/>
                <w:spacing w:val="6"/>
                <w:sz w:val="28"/>
                <w:szCs w:val="28"/>
                <w:lang w:eastAsia="ru-RU"/>
              </w:rPr>
              <w:t>2,8    см</w:t>
            </w:r>
          </w:p>
        </w:tc>
      </w:tr>
      <w:tr w:rsidR="00210F6E" w:rsidRPr="00210F6E" w:rsidTr="00210F6E">
        <w:trPr>
          <w:trHeight w:val="439"/>
          <w:jc w:val="center"/>
        </w:trPr>
        <w:tc>
          <w:tcPr>
            <w:tcW w:w="47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0F6E" w:rsidRPr="00210F6E" w:rsidRDefault="00210F6E" w:rsidP="00210F6E">
            <w:pPr>
              <w:spacing w:after="0" w:line="450" w:lineRule="atLeast"/>
              <w:ind w:firstLine="225"/>
              <w:jc w:val="both"/>
              <w:rPr>
                <w:rFonts w:ascii="Times New Roman" w:eastAsia="Times New Roman" w:hAnsi="Times New Roman" w:cs="Times New Roman"/>
                <w:color w:val="333333"/>
                <w:spacing w:val="6"/>
                <w:sz w:val="27"/>
                <w:szCs w:val="27"/>
                <w:lang w:eastAsia="ru-RU"/>
              </w:rPr>
            </w:pPr>
            <w:r w:rsidRPr="00210F6E">
              <w:rPr>
                <w:rFonts w:ascii="Times New Roman" w:eastAsia="Times New Roman" w:hAnsi="Times New Roman" w:cs="Times New Roman"/>
                <w:color w:val="1C1C1C"/>
                <w:spacing w:val="6"/>
                <w:sz w:val="28"/>
                <w:szCs w:val="28"/>
                <w:lang w:eastAsia="ru-RU"/>
              </w:rPr>
              <w:t>Водородный показатель рН</w:t>
            </w:r>
          </w:p>
        </w:tc>
        <w:tc>
          <w:tcPr>
            <w:tcW w:w="4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0F6E" w:rsidRPr="00210F6E" w:rsidRDefault="00210F6E" w:rsidP="00210F6E">
            <w:pPr>
              <w:spacing w:after="0" w:line="450" w:lineRule="atLeast"/>
              <w:ind w:firstLine="225"/>
              <w:jc w:val="both"/>
              <w:rPr>
                <w:rFonts w:ascii="Times New Roman" w:eastAsia="Times New Roman" w:hAnsi="Times New Roman" w:cs="Times New Roman"/>
                <w:color w:val="333333"/>
                <w:spacing w:val="6"/>
                <w:sz w:val="27"/>
                <w:szCs w:val="27"/>
                <w:lang w:eastAsia="ru-RU"/>
              </w:rPr>
            </w:pPr>
            <w:r w:rsidRPr="00210F6E">
              <w:rPr>
                <w:rFonts w:ascii="Times New Roman" w:eastAsia="Times New Roman" w:hAnsi="Times New Roman" w:cs="Times New Roman"/>
                <w:color w:val="1C1C1C"/>
                <w:spacing w:val="6"/>
                <w:sz w:val="28"/>
                <w:szCs w:val="28"/>
                <w:lang w:eastAsia="ru-RU"/>
              </w:rPr>
              <w:t>7,1</w:t>
            </w:r>
          </w:p>
        </w:tc>
      </w:tr>
      <w:tr w:rsidR="00210F6E" w:rsidRPr="00210F6E" w:rsidTr="00210F6E">
        <w:trPr>
          <w:jc w:val="center"/>
        </w:trPr>
        <w:tc>
          <w:tcPr>
            <w:tcW w:w="47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0F6E" w:rsidRPr="00210F6E" w:rsidRDefault="00210F6E" w:rsidP="00210F6E">
            <w:pPr>
              <w:spacing w:after="0" w:line="450" w:lineRule="atLeast"/>
              <w:ind w:firstLine="225"/>
              <w:jc w:val="both"/>
              <w:rPr>
                <w:rFonts w:ascii="Times New Roman" w:eastAsia="Times New Roman" w:hAnsi="Times New Roman" w:cs="Times New Roman"/>
                <w:color w:val="333333"/>
                <w:spacing w:val="6"/>
                <w:sz w:val="27"/>
                <w:szCs w:val="27"/>
                <w:lang w:eastAsia="ru-RU"/>
              </w:rPr>
            </w:pPr>
            <w:r w:rsidRPr="00210F6E">
              <w:rPr>
                <w:rFonts w:ascii="Times New Roman" w:eastAsia="Times New Roman" w:hAnsi="Times New Roman" w:cs="Times New Roman"/>
                <w:color w:val="1C1C1C"/>
                <w:spacing w:val="6"/>
                <w:sz w:val="28"/>
                <w:szCs w:val="28"/>
                <w:lang w:eastAsia="ru-RU"/>
              </w:rPr>
              <w:t>Остаточный  свободный хлор      </w:t>
            </w:r>
          </w:p>
        </w:tc>
        <w:tc>
          <w:tcPr>
            <w:tcW w:w="4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0F6E" w:rsidRPr="00210F6E" w:rsidRDefault="00210F6E" w:rsidP="00210F6E">
            <w:pPr>
              <w:spacing w:after="0" w:line="450" w:lineRule="atLeast"/>
              <w:ind w:firstLine="225"/>
              <w:jc w:val="both"/>
              <w:rPr>
                <w:rFonts w:ascii="Times New Roman" w:eastAsia="Times New Roman" w:hAnsi="Times New Roman" w:cs="Times New Roman"/>
                <w:color w:val="333333"/>
                <w:spacing w:val="6"/>
                <w:sz w:val="27"/>
                <w:szCs w:val="27"/>
                <w:lang w:eastAsia="ru-RU"/>
              </w:rPr>
            </w:pPr>
            <w:r w:rsidRPr="00210F6E">
              <w:rPr>
                <w:rFonts w:ascii="Times New Roman" w:eastAsia="Times New Roman" w:hAnsi="Times New Roman" w:cs="Times New Roman"/>
                <w:color w:val="1C1C1C"/>
                <w:spacing w:val="6"/>
                <w:sz w:val="28"/>
                <w:szCs w:val="28"/>
                <w:lang w:eastAsia="ru-RU"/>
              </w:rPr>
              <w:t>отсутствующий   мг/дм</w:t>
            </w:r>
            <w:r w:rsidRPr="00210F6E">
              <w:rPr>
                <w:rFonts w:ascii="Times New Roman" w:eastAsia="Times New Roman" w:hAnsi="Times New Roman" w:cs="Times New Roman"/>
                <w:color w:val="1C1C1C"/>
                <w:spacing w:val="6"/>
                <w:sz w:val="28"/>
                <w:szCs w:val="28"/>
                <w:vertAlign w:val="superscript"/>
                <w:lang w:eastAsia="ru-RU"/>
              </w:rPr>
              <w:t>3</w:t>
            </w:r>
          </w:p>
        </w:tc>
      </w:tr>
      <w:tr w:rsidR="00210F6E" w:rsidRPr="00210F6E" w:rsidTr="00210F6E">
        <w:trPr>
          <w:jc w:val="center"/>
        </w:trPr>
        <w:tc>
          <w:tcPr>
            <w:tcW w:w="47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0F6E" w:rsidRPr="00210F6E" w:rsidRDefault="00210F6E" w:rsidP="00210F6E">
            <w:pPr>
              <w:spacing w:after="0" w:line="450" w:lineRule="atLeast"/>
              <w:ind w:firstLine="225"/>
              <w:jc w:val="both"/>
              <w:rPr>
                <w:rFonts w:ascii="Times New Roman" w:eastAsia="Times New Roman" w:hAnsi="Times New Roman" w:cs="Times New Roman"/>
                <w:color w:val="333333"/>
                <w:spacing w:val="6"/>
                <w:sz w:val="27"/>
                <w:szCs w:val="27"/>
                <w:lang w:eastAsia="ru-RU"/>
              </w:rPr>
            </w:pPr>
            <w:r w:rsidRPr="00210F6E">
              <w:rPr>
                <w:rFonts w:ascii="Times New Roman" w:eastAsia="Times New Roman" w:hAnsi="Times New Roman" w:cs="Times New Roman"/>
                <w:color w:val="1C1C1C"/>
                <w:spacing w:val="6"/>
                <w:sz w:val="28"/>
                <w:szCs w:val="28"/>
                <w:lang w:eastAsia="ru-RU"/>
              </w:rPr>
              <w:t>Остаточный озон        </w:t>
            </w:r>
          </w:p>
        </w:tc>
        <w:tc>
          <w:tcPr>
            <w:tcW w:w="4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0F6E" w:rsidRPr="00210F6E" w:rsidRDefault="00210F6E" w:rsidP="00210F6E">
            <w:pPr>
              <w:spacing w:after="0" w:line="450" w:lineRule="atLeast"/>
              <w:ind w:firstLine="225"/>
              <w:jc w:val="both"/>
              <w:rPr>
                <w:rFonts w:ascii="Times New Roman" w:eastAsia="Times New Roman" w:hAnsi="Times New Roman" w:cs="Times New Roman"/>
                <w:color w:val="333333"/>
                <w:spacing w:val="6"/>
                <w:sz w:val="27"/>
                <w:szCs w:val="27"/>
                <w:lang w:eastAsia="ru-RU"/>
              </w:rPr>
            </w:pPr>
            <w:r w:rsidRPr="00210F6E">
              <w:rPr>
                <w:rFonts w:ascii="Times New Roman" w:eastAsia="Times New Roman" w:hAnsi="Times New Roman" w:cs="Times New Roman"/>
                <w:color w:val="1C1C1C"/>
                <w:spacing w:val="6"/>
                <w:sz w:val="28"/>
                <w:szCs w:val="28"/>
                <w:lang w:eastAsia="ru-RU"/>
              </w:rPr>
              <w:t>отсутствующий   мг/дм</w:t>
            </w:r>
            <w:r w:rsidRPr="00210F6E">
              <w:rPr>
                <w:rFonts w:ascii="Times New Roman" w:eastAsia="Times New Roman" w:hAnsi="Times New Roman" w:cs="Times New Roman"/>
                <w:color w:val="1C1C1C"/>
                <w:spacing w:val="6"/>
                <w:sz w:val="28"/>
                <w:szCs w:val="28"/>
                <w:vertAlign w:val="superscript"/>
                <w:lang w:eastAsia="ru-RU"/>
              </w:rPr>
              <w:t>3</w:t>
            </w:r>
          </w:p>
        </w:tc>
      </w:tr>
      <w:tr w:rsidR="00210F6E" w:rsidRPr="00210F6E" w:rsidTr="00210F6E">
        <w:trPr>
          <w:jc w:val="center"/>
        </w:trPr>
        <w:tc>
          <w:tcPr>
            <w:tcW w:w="47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0F6E" w:rsidRPr="00210F6E" w:rsidRDefault="00210F6E" w:rsidP="00210F6E">
            <w:pPr>
              <w:spacing w:after="0" w:line="450" w:lineRule="atLeast"/>
              <w:ind w:firstLine="225"/>
              <w:jc w:val="both"/>
              <w:rPr>
                <w:rFonts w:ascii="Times New Roman" w:eastAsia="Times New Roman" w:hAnsi="Times New Roman" w:cs="Times New Roman"/>
                <w:color w:val="333333"/>
                <w:spacing w:val="6"/>
                <w:sz w:val="27"/>
                <w:szCs w:val="27"/>
                <w:lang w:eastAsia="ru-RU"/>
              </w:rPr>
            </w:pPr>
            <w:proofErr w:type="spellStart"/>
            <w:r w:rsidRPr="00210F6E">
              <w:rPr>
                <w:rFonts w:ascii="Times New Roman" w:eastAsia="Times New Roman" w:hAnsi="Times New Roman" w:cs="Times New Roman"/>
                <w:color w:val="1C1C1C"/>
                <w:spacing w:val="6"/>
                <w:sz w:val="28"/>
                <w:szCs w:val="28"/>
                <w:lang w:eastAsia="ru-RU"/>
              </w:rPr>
              <w:t>Окисленность</w:t>
            </w:r>
            <w:proofErr w:type="spellEnd"/>
            <w:r w:rsidRPr="00210F6E">
              <w:rPr>
                <w:rFonts w:ascii="Times New Roman" w:eastAsia="Times New Roman" w:hAnsi="Times New Roman" w:cs="Times New Roman"/>
                <w:color w:val="1C1C1C"/>
                <w:spacing w:val="6"/>
                <w:sz w:val="28"/>
                <w:szCs w:val="28"/>
                <w:lang w:eastAsia="ru-RU"/>
              </w:rPr>
              <w:t>    </w:t>
            </w:r>
          </w:p>
        </w:tc>
        <w:tc>
          <w:tcPr>
            <w:tcW w:w="4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0F6E" w:rsidRPr="00210F6E" w:rsidRDefault="00210F6E" w:rsidP="00210F6E">
            <w:pPr>
              <w:spacing w:after="0" w:line="450" w:lineRule="atLeast"/>
              <w:ind w:firstLine="225"/>
              <w:jc w:val="both"/>
              <w:rPr>
                <w:rFonts w:ascii="Times New Roman" w:eastAsia="Times New Roman" w:hAnsi="Times New Roman" w:cs="Times New Roman"/>
                <w:color w:val="333333"/>
                <w:spacing w:val="6"/>
                <w:sz w:val="27"/>
                <w:szCs w:val="27"/>
                <w:lang w:eastAsia="ru-RU"/>
              </w:rPr>
            </w:pPr>
            <w:r w:rsidRPr="00210F6E">
              <w:rPr>
                <w:rFonts w:ascii="Times New Roman" w:eastAsia="Times New Roman" w:hAnsi="Times New Roman" w:cs="Times New Roman"/>
                <w:color w:val="1C1C1C"/>
                <w:spacing w:val="6"/>
                <w:sz w:val="28"/>
                <w:szCs w:val="28"/>
                <w:lang w:eastAsia="ru-RU"/>
              </w:rPr>
              <w:t>5       мг О</w:t>
            </w:r>
            <w:proofErr w:type="gramStart"/>
            <w:r w:rsidRPr="00210F6E">
              <w:rPr>
                <w:rFonts w:ascii="Times New Roman" w:eastAsia="Times New Roman" w:hAnsi="Times New Roman" w:cs="Times New Roman"/>
                <w:color w:val="1C1C1C"/>
                <w:spacing w:val="6"/>
                <w:sz w:val="28"/>
                <w:szCs w:val="28"/>
                <w:vertAlign w:val="subscript"/>
                <w:lang w:eastAsia="ru-RU"/>
              </w:rPr>
              <w:t>2</w:t>
            </w:r>
            <w:proofErr w:type="gramEnd"/>
            <w:r w:rsidRPr="00210F6E">
              <w:rPr>
                <w:rFonts w:ascii="Times New Roman" w:eastAsia="Times New Roman" w:hAnsi="Times New Roman" w:cs="Times New Roman"/>
                <w:color w:val="1C1C1C"/>
                <w:spacing w:val="6"/>
                <w:sz w:val="28"/>
                <w:szCs w:val="28"/>
                <w:lang w:eastAsia="ru-RU"/>
              </w:rPr>
              <w:t> /дм</w:t>
            </w:r>
            <w:r w:rsidRPr="00210F6E">
              <w:rPr>
                <w:rFonts w:ascii="Times New Roman" w:eastAsia="Times New Roman" w:hAnsi="Times New Roman" w:cs="Times New Roman"/>
                <w:color w:val="1C1C1C"/>
                <w:spacing w:val="6"/>
                <w:sz w:val="28"/>
                <w:szCs w:val="28"/>
                <w:vertAlign w:val="superscript"/>
                <w:lang w:eastAsia="ru-RU"/>
              </w:rPr>
              <w:t>3</w:t>
            </w:r>
          </w:p>
        </w:tc>
      </w:tr>
      <w:tr w:rsidR="00210F6E" w:rsidRPr="00210F6E" w:rsidTr="00210F6E">
        <w:trPr>
          <w:jc w:val="center"/>
        </w:trPr>
        <w:tc>
          <w:tcPr>
            <w:tcW w:w="47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0F6E" w:rsidRPr="00210F6E" w:rsidRDefault="00210F6E" w:rsidP="00210F6E">
            <w:pPr>
              <w:spacing w:after="0" w:line="450" w:lineRule="atLeast"/>
              <w:ind w:firstLine="225"/>
              <w:jc w:val="both"/>
              <w:rPr>
                <w:rFonts w:ascii="Times New Roman" w:eastAsia="Times New Roman" w:hAnsi="Times New Roman" w:cs="Times New Roman"/>
                <w:color w:val="333333"/>
                <w:spacing w:val="6"/>
                <w:sz w:val="27"/>
                <w:szCs w:val="27"/>
                <w:lang w:eastAsia="ru-RU"/>
              </w:rPr>
            </w:pPr>
            <w:r w:rsidRPr="00210F6E">
              <w:rPr>
                <w:rFonts w:ascii="Times New Roman" w:eastAsia="Times New Roman" w:hAnsi="Times New Roman" w:cs="Times New Roman"/>
                <w:color w:val="1C1C1C"/>
                <w:spacing w:val="6"/>
                <w:sz w:val="28"/>
                <w:szCs w:val="28"/>
                <w:lang w:eastAsia="ru-RU"/>
              </w:rPr>
              <w:t>Азот нитратов   </w:t>
            </w:r>
          </w:p>
        </w:tc>
        <w:tc>
          <w:tcPr>
            <w:tcW w:w="4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0F6E" w:rsidRPr="00210F6E" w:rsidRDefault="00210F6E" w:rsidP="00210F6E">
            <w:pPr>
              <w:spacing w:after="0" w:line="450" w:lineRule="atLeast"/>
              <w:ind w:firstLine="225"/>
              <w:jc w:val="both"/>
              <w:rPr>
                <w:rFonts w:ascii="Times New Roman" w:eastAsia="Times New Roman" w:hAnsi="Times New Roman" w:cs="Times New Roman"/>
                <w:color w:val="333333"/>
                <w:spacing w:val="6"/>
                <w:sz w:val="27"/>
                <w:szCs w:val="27"/>
                <w:lang w:eastAsia="ru-RU"/>
              </w:rPr>
            </w:pPr>
            <w:r w:rsidRPr="00210F6E">
              <w:rPr>
                <w:rFonts w:ascii="Times New Roman" w:eastAsia="Times New Roman" w:hAnsi="Times New Roman" w:cs="Times New Roman"/>
                <w:color w:val="1C1C1C"/>
                <w:spacing w:val="6"/>
                <w:sz w:val="28"/>
                <w:szCs w:val="28"/>
                <w:lang w:eastAsia="ru-RU"/>
              </w:rPr>
              <w:t>54     мг/дм</w:t>
            </w:r>
            <w:r w:rsidRPr="00210F6E">
              <w:rPr>
                <w:rFonts w:ascii="Times New Roman" w:eastAsia="Times New Roman" w:hAnsi="Times New Roman" w:cs="Times New Roman"/>
                <w:color w:val="1C1C1C"/>
                <w:spacing w:val="6"/>
                <w:sz w:val="28"/>
                <w:szCs w:val="28"/>
                <w:vertAlign w:val="superscript"/>
                <w:lang w:eastAsia="ru-RU"/>
              </w:rPr>
              <w:t>3</w:t>
            </w:r>
          </w:p>
        </w:tc>
      </w:tr>
      <w:tr w:rsidR="00210F6E" w:rsidRPr="00210F6E" w:rsidTr="00210F6E">
        <w:trPr>
          <w:jc w:val="center"/>
        </w:trPr>
        <w:tc>
          <w:tcPr>
            <w:tcW w:w="47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0F6E" w:rsidRPr="00210F6E" w:rsidRDefault="00210F6E" w:rsidP="00210F6E">
            <w:pPr>
              <w:spacing w:after="0" w:line="450" w:lineRule="atLeast"/>
              <w:ind w:firstLine="225"/>
              <w:jc w:val="both"/>
              <w:rPr>
                <w:rFonts w:ascii="Times New Roman" w:eastAsia="Times New Roman" w:hAnsi="Times New Roman" w:cs="Times New Roman"/>
                <w:color w:val="333333"/>
                <w:spacing w:val="6"/>
                <w:sz w:val="27"/>
                <w:szCs w:val="27"/>
                <w:lang w:eastAsia="ru-RU"/>
              </w:rPr>
            </w:pPr>
            <w:r w:rsidRPr="00210F6E">
              <w:rPr>
                <w:rFonts w:ascii="Times New Roman" w:eastAsia="Times New Roman" w:hAnsi="Times New Roman" w:cs="Times New Roman"/>
                <w:color w:val="1C1C1C"/>
                <w:spacing w:val="6"/>
                <w:sz w:val="28"/>
                <w:szCs w:val="28"/>
                <w:lang w:eastAsia="ru-RU"/>
              </w:rPr>
              <w:t>Общая твердость</w:t>
            </w:r>
          </w:p>
        </w:tc>
        <w:tc>
          <w:tcPr>
            <w:tcW w:w="4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0F6E" w:rsidRPr="00210F6E" w:rsidRDefault="00210F6E" w:rsidP="00210F6E">
            <w:pPr>
              <w:spacing w:after="0" w:line="450" w:lineRule="atLeast"/>
              <w:ind w:firstLine="225"/>
              <w:jc w:val="both"/>
              <w:rPr>
                <w:rFonts w:ascii="Times New Roman" w:eastAsia="Times New Roman" w:hAnsi="Times New Roman" w:cs="Times New Roman"/>
                <w:color w:val="333333"/>
                <w:spacing w:val="6"/>
                <w:sz w:val="27"/>
                <w:szCs w:val="27"/>
                <w:lang w:eastAsia="ru-RU"/>
              </w:rPr>
            </w:pPr>
            <w:r w:rsidRPr="00210F6E">
              <w:rPr>
                <w:rFonts w:ascii="Times New Roman" w:eastAsia="Times New Roman" w:hAnsi="Times New Roman" w:cs="Times New Roman"/>
                <w:color w:val="1C1C1C"/>
                <w:spacing w:val="6"/>
                <w:sz w:val="28"/>
                <w:szCs w:val="28"/>
                <w:lang w:eastAsia="ru-RU"/>
              </w:rPr>
              <w:t>11     мг-</w:t>
            </w:r>
            <w:proofErr w:type="spellStart"/>
            <w:r w:rsidRPr="00210F6E">
              <w:rPr>
                <w:rFonts w:ascii="Times New Roman" w:eastAsia="Times New Roman" w:hAnsi="Times New Roman" w:cs="Times New Roman"/>
                <w:color w:val="1C1C1C"/>
                <w:spacing w:val="6"/>
                <w:sz w:val="28"/>
                <w:szCs w:val="28"/>
                <w:lang w:eastAsia="ru-RU"/>
              </w:rPr>
              <w:t>экв</w:t>
            </w:r>
            <w:proofErr w:type="spellEnd"/>
            <w:r w:rsidRPr="00210F6E">
              <w:rPr>
                <w:rFonts w:ascii="Times New Roman" w:eastAsia="Times New Roman" w:hAnsi="Times New Roman" w:cs="Times New Roman"/>
                <w:color w:val="1C1C1C"/>
                <w:spacing w:val="6"/>
                <w:sz w:val="28"/>
                <w:szCs w:val="28"/>
                <w:lang w:eastAsia="ru-RU"/>
              </w:rPr>
              <w:t>/дм</w:t>
            </w:r>
            <w:r w:rsidRPr="00210F6E">
              <w:rPr>
                <w:rFonts w:ascii="Times New Roman" w:eastAsia="Times New Roman" w:hAnsi="Times New Roman" w:cs="Times New Roman"/>
                <w:color w:val="1C1C1C"/>
                <w:spacing w:val="6"/>
                <w:sz w:val="28"/>
                <w:szCs w:val="28"/>
                <w:vertAlign w:val="superscript"/>
                <w:lang w:eastAsia="ru-RU"/>
              </w:rPr>
              <w:t>3</w:t>
            </w:r>
          </w:p>
        </w:tc>
      </w:tr>
      <w:tr w:rsidR="00210F6E" w:rsidRPr="00210F6E" w:rsidTr="00210F6E">
        <w:trPr>
          <w:jc w:val="center"/>
        </w:trPr>
        <w:tc>
          <w:tcPr>
            <w:tcW w:w="47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0F6E" w:rsidRPr="00210F6E" w:rsidRDefault="00210F6E" w:rsidP="00210F6E">
            <w:pPr>
              <w:spacing w:after="0" w:line="450" w:lineRule="atLeast"/>
              <w:ind w:firstLine="225"/>
              <w:jc w:val="both"/>
              <w:rPr>
                <w:rFonts w:ascii="Times New Roman" w:eastAsia="Times New Roman" w:hAnsi="Times New Roman" w:cs="Times New Roman"/>
                <w:color w:val="333333"/>
                <w:spacing w:val="6"/>
                <w:sz w:val="27"/>
                <w:szCs w:val="27"/>
                <w:lang w:eastAsia="ru-RU"/>
              </w:rPr>
            </w:pPr>
            <w:r w:rsidRPr="00210F6E">
              <w:rPr>
                <w:rFonts w:ascii="Times New Roman" w:eastAsia="Times New Roman" w:hAnsi="Times New Roman" w:cs="Times New Roman"/>
                <w:color w:val="1C1C1C"/>
                <w:spacing w:val="6"/>
                <w:sz w:val="28"/>
                <w:szCs w:val="28"/>
                <w:lang w:eastAsia="ru-RU"/>
              </w:rPr>
              <w:t>Минерализация общая (сухой остаток)    </w:t>
            </w:r>
          </w:p>
        </w:tc>
        <w:tc>
          <w:tcPr>
            <w:tcW w:w="4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0F6E" w:rsidRPr="00210F6E" w:rsidRDefault="00210F6E" w:rsidP="00210F6E">
            <w:pPr>
              <w:spacing w:after="0" w:line="450" w:lineRule="atLeast"/>
              <w:ind w:firstLine="225"/>
              <w:jc w:val="both"/>
              <w:rPr>
                <w:rFonts w:ascii="Times New Roman" w:eastAsia="Times New Roman" w:hAnsi="Times New Roman" w:cs="Times New Roman"/>
                <w:color w:val="333333"/>
                <w:spacing w:val="6"/>
                <w:sz w:val="27"/>
                <w:szCs w:val="27"/>
                <w:lang w:eastAsia="ru-RU"/>
              </w:rPr>
            </w:pPr>
            <w:r w:rsidRPr="00210F6E">
              <w:rPr>
                <w:rFonts w:ascii="Times New Roman" w:eastAsia="Times New Roman" w:hAnsi="Times New Roman" w:cs="Times New Roman"/>
                <w:color w:val="1C1C1C"/>
                <w:spacing w:val="6"/>
                <w:sz w:val="28"/>
                <w:szCs w:val="28"/>
                <w:lang w:eastAsia="ru-RU"/>
              </w:rPr>
              <w:t>1500 мг/дм</w:t>
            </w:r>
            <w:r w:rsidRPr="00210F6E">
              <w:rPr>
                <w:rFonts w:ascii="Times New Roman" w:eastAsia="Times New Roman" w:hAnsi="Times New Roman" w:cs="Times New Roman"/>
                <w:color w:val="1C1C1C"/>
                <w:spacing w:val="6"/>
                <w:sz w:val="28"/>
                <w:szCs w:val="28"/>
                <w:vertAlign w:val="superscript"/>
                <w:lang w:eastAsia="ru-RU"/>
              </w:rPr>
              <w:t>3</w:t>
            </w:r>
          </w:p>
        </w:tc>
      </w:tr>
      <w:tr w:rsidR="00210F6E" w:rsidRPr="00210F6E" w:rsidTr="00210F6E">
        <w:trPr>
          <w:jc w:val="center"/>
        </w:trPr>
        <w:tc>
          <w:tcPr>
            <w:tcW w:w="47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0F6E" w:rsidRPr="00210F6E" w:rsidRDefault="00210F6E" w:rsidP="00210F6E">
            <w:pPr>
              <w:spacing w:after="0" w:line="450" w:lineRule="atLeast"/>
              <w:ind w:firstLine="225"/>
              <w:jc w:val="both"/>
              <w:rPr>
                <w:rFonts w:ascii="Times New Roman" w:eastAsia="Times New Roman" w:hAnsi="Times New Roman" w:cs="Times New Roman"/>
                <w:color w:val="333333"/>
                <w:spacing w:val="6"/>
                <w:sz w:val="27"/>
                <w:szCs w:val="27"/>
                <w:lang w:eastAsia="ru-RU"/>
              </w:rPr>
            </w:pPr>
            <w:r w:rsidRPr="00210F6E">
              <w:rPr>
                <w:rFonts w:ascii="Times New Roman" w:eastAsia="Times New Roman" w:hAnsi="Times New Roman" w:cs="Times New Roman"/>
                <w:color w:val="1C1C1C"/>
                <w:spacing w:val="6"/>
                <w:sz w:val="28"/>
                <w:szCs w:val="28"/>
                <w:lang w:eastAsia="ru-RU"/>
              </w:rPr>
              <w:t>Хлориды</w:t>
            </w:r>
          </w:p>
        </w:tc>
        <w:tc>
          <w:tcPr>
            <w:tcW w:w="4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0F6E" w:rsidRPr="00210F6E" w:rsidRDefault="00210F6E" w:rsidP="00210F6E">
            <w:pPr>
              <w:spacing w:after="0" w:line="450" w:lineRule="atLeast"/>
              <w:ind w:firstLine="225"/>
              <w:jc w:val="both"/>
              <w:rPr>
                <w:rFonts w:ascii="Times New Roman" w:eastAsia="Times New Roman" w:hAnsi="Times New Roman" w:cs="Times New Roman"/>
                <w:color w:val="333333"/>
                <w:spacing w:val="6"/>
                <w:sz w:val="27"/>
                <w:szCs w:val="27"/>
                <w:lang w:eastAsia="ru-RU"/>
              </w:rPr>
            </w:pPr>
            <w:r w:rsidRPr="00210F6E">
              <w:rPr>
                <w:rFonts w:ascii="Times New Roman" w:eastAsia="Times New Roman" w:hAnsi="Times New Roman" w:cs="Times New Roman"/>
                <w:color w:val="1C1C1C"/>
                <w:spacing w:val="6"/>
                <w:sz w:val="28"/>
                <w:szCs w:val="28"/>
                <w:lang w:eastAsia="ru-RU"/>
              </w:rPr>
              <w:t>130   мг/дм</w:t>
            </w:r>
            <w:r w:rsidRPr="00210F6E">
              <w:rPr>
                <w:rFonts w:ascii="Times New Roman" w:eastAsia="Times New Roman" w:hAnsi="Times New Roman" w:cs="Times New Roman"/>
                <w:color w:val="1C1C1C"/>
                <w:spacing w:val="6"/>
                <w:sz w:val="28"/>
                <w:szCs w:val="28"/>
                <w:vertAlign w:val="superscript"/>
                <w:lang w:eastAsia="ru-RU"/>
              </w:rPr>
              <w:t>3</w:t>
            </w:r>
          </w:p>
        </w:tc>
      </w:tr>
      <w:tr w:rsidR="00210F6E" w:rsidRPr="00210F6E" w:rsidTr="00210F6E">
        <w:trPr>
          <w:jc w:val="center"/>
        </w:trPr>
        <w:tc>
          <w:tcPr>
            <w:tcW w:w="47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0F6E" w:rsidRPr="00210F6E" w:rsidRDefault="00210F6E" w:rsidP="00210F6E">
            <w:pPr>
              <w:spacing w:after="0" w:line="450" w:lineRule="atLeast"/>
              <w:ind w:firstLine="225"/>
              <w:jc w:val="both"/>
              <w:rPr>
                <w:rFonts w:ascii="Times New Roman" w:eastAsia="Times New Roman" w:hAnsi="Times New Roman" w:cs="Times New Roman"/>
                <w:color w:val="333333"/>
                <w:spacing w:val="6"/>
                <w:sz w:val="27"/>
                <w:szCs w:val="27"/>
                <w:lang w:eastAsia="ru-RU"/>
              </w:rPr>
            </w:pPr>
            <w:r w:rsidRPr="00210F6E">
              <w:rPr>
                <w:rFonts w:ascii="Times New Roman" w:eastAsia="Times New Roman" w:hAnsi="Times New Roman" w:cs="Times New Roman"/>
                <w:color w:val="1C1C1C"/>
                <w:spacing w:val="6"/>
                <w:sz w:val="28"/>
                <w:szCs w:val="28"/>
                <w:lang w:eastAsia="ru-RU"/>
              </w:rPr>
              <w:t>Сульфаты</w:t>
            </w:r>
          </w:p>
        </w:tc>
        <w:tc>
          <w:tcPr>
            <w:tcW w:w="4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0F6E" w:rsidRPr="00210F6E" w:rsidRDefault="00210F6E" w:rsidP="00210F6E">
            <w:pPr>
              <w:spacing w:after="0" w:line="450" w:lineRule="atLeast"/>
              <w:ind w:firstLine="225"/>
              <w:jc w:val="both"/>
              <w:rPr>
                <w:rFonts w:ascii="Times New Roman" w:eastAsia="Times New Roman" w:hAnsi="Times New Roman" w:cs="Times New Roman"/>
                <w:color w:val="333333"/>
                <w:spacing w:val="6"/>
                <w:sz w:val="27"/>
                <w:szCs w:val="27"/>
                <w:lang w:eastAsia="ru-RU"/>
              </w:rPr>
            </w:pPr>
            <w:r w:rsidRPr="00210F6E">
              <w:rPr>
                <w:rFonts w:ascii="Times New Roman" w:eastAsia="Times New Roman" w:hAnsi="Times New Roman" w:cs="Times New Roman"/>
                <w:color w:val="1C1C1C"/>
                <w:spacing w:val="6"/>
                <w:sz w:val="28"/>
                <w:szCs w:val="28"/>
                <w:lang w:eastAsia="ru-RU"/>
              </w:rPr>
              <w:t>100   мг/дм</w:t>
            </w:r>
            <w:r w:rsidRPr="00210F6E">
              <w:rPr>
                <w:rFonts w:ascii="Times New Roman" w:eastAsia="Times New Roman" w:hAnsi="Times New Roman" w:cs="Times New Roman"/>
                <w:color w:val="1C1C1C"/>
                <w:spacing w:val="6"/>
                <w:sz w:val="28"/>
                <w:szCs w:val="28"/>
                <w:vertAlign w:val="superscript"/>
                <w:lang w:eastAsia="ru-RU"/>
              </w:rPr>
              <w:t>3</w:t>
            </w:r>
          </w:p>
        </w:tc>
      </w:tr>
      <w:tr w:rsidR="00210F6E" w:rsidRPr="00210F6E" w:rsidTr="00210F6E">
        <w:trPr>
          <w:jc w:val="center"/>
        </w:trPr>
        <w:tc>
          <w:tcPr>
            <w:tcW w:w="47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0F6E" w:rsidRPr="00210F6E" w:rsidRDefault="00210F6E" w:rsidP="00210F6E">
            <w:pPr>
              <w:spacing w:after="0" w:line="450" w:lineRule="atLeast"/>
              <w:ind w:firstLine="225"/>
              <w:jc w:val="both"/>
              <w:rPr>
                <w:rFonts w:ascii="Times New Roman" w:eastAsia="Times New Roman" w:hAnsi="Times New Roman" w:cs="Times New Roman"/>
                <w:color w:val="333333"/>
                <w:spacing w:val="6"/>
                <w:sz w:val="27"/>
                <w:szCs w:val="27"/>
                <w:lang w:eastAsia="ru-RU"/>
              </w:rPr>
            </w:pPr>
            <w:r w:rsidRPr="00210F6E">
              <w:rPr>
                <w:rFonts w:ascii="Times New Roman" w:eastAsia="Times New Roman" w:hAnsi="Times New Roman" w:cs="Times New Roman"/>
                <w:color w:val="1C1C1C"/>
                <w:spacing w:val="6"/>
                <w:sz w:val="28"/>
                <w:szCs w:val="28"/>
                <w:lang w:eastAsia="ru-RU"/>
              </w:rPr>
              <w:t>Железо      </w:t>
            </w:r>
          </w:p>
        </w:tc>
        <w:tc>
          <w:tcPr>
            <w:tcW w:w="4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0F6E" w:rsidRPr="00210F6E" w:rsidRDefault="00210F6E" w:rsidP="00210F6E">
            <w:pPr>
              <w:spacing w:after="0" w:line="450" w:lineRule="atLeast"/>
              <w:ind w:firstLine="225"/>
              <w:jc w:val="both"/>
              <w:rPr>
                <w:rFonts w:ascii="Times New Roman" w:eastAsia="Times New Roman" w:hAnsi="Times New Roman" w:cs="Times New Roman"/>
                <w:color w:val="333333"/>
                <w:spacing w:val="6"/>
                <w:sz w:val="27"/>
                <w:szCs w:val="27"/>
                <w:lang w:eastAsia="ru-RU"/>
              </w:rPr>
            </w:pPr>
            <w:r w:rsidRPr="00210F6E">
              <w:rPr>
                <w:rFonts w:ascii="Times New Roman" w:eastAsia="Times New Roman" w:hAnsi="Times New Roman" w:cs="Times New Roman"/>
                <w:color w:val="1C1C1C"/>
                <w:spacing w:val="6"/>
                <w:sz w:val="28"/>
                <w:szCs w:val="28"/>
                <w:lang w:eastAsia="ru-RU"/>
              </w:rPr>
              <w:t>0,3    мг/дм</w:t>
            </w:r>
            <w:r w:rsidRPr="00210F6E">
              <w:rPr>
                <w:rFonts w:ascii="Times New Roman" w:eastAsia="Times New Roman" w:hAnsi="Times New Roman" w:cs="Times New Roman"/>
                <w:color w:val="1C1C1C"/>
                <w:spacing w:val="6"/>
                <w:sz w:val="28"/>
                <w:szCs w:val="28"/>
                <w:vertAlign w:val="superscript"/>
                <w:lang w:eastAsia="ru-RU"/>
              </w:rPr>
              <w:t>3</w:t>
            </w:r>
          </w:p>
        </w:tc>
      </w:tr>
      <w:tr w:rsidR="00210F6E" w:rsidRPr="00210F6E" w:rsidTr="00210F6E">
        <w:trPr>
          <w:jc w:val="center"/>
        </w:trPr>
        <w:tc>
          <w:tcPr>
            <w:tcW w:w="47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0F6E" w:rsidRPr="00210F6E" w:rsidRDefault="00210F6E" w:rsidP="00210F6E">
            <w:pPr>
              <w:spacing w:after="0" w:line="450" w:lineRule="atLeast"/>
              <w:ind w:firstLine="225"/>
              <w:jc w:val="both"/>
              <w:rPr>
                <w:rFonts w:ascii="Times New Roman" w:eastAsia="Times New Roman" w:hAnsi="Times New Roman" w:cs="Times New Roman"/>
                <w:color w:val="333333"/>
                <w:spacing w:val="6"/>
                <w:sz w:val="27"/>
                <w:szCs w:val="27"/>
                <w:lang w:eastAsia="ru-RU"/>
              </w:rPr>
            </w:pPr>
            <w:r w:rsidRPr="00210F6E">
              <w:rPr>
                <w:rFonts w:ascii="Times New Roman" w:eastAsia="Times New Roman" w:hAnsi="Times New Roman" w:cs="Times New Roman"/>
                <w:color w:val="1C1C1C"/>
                <w:spacing w:val="6"/>
                <w:sz w:val="28"/>
                <w:szCs w:val="28"/>
                <w:lang w:eastAsia="ru-RU"/>
              </w:rPr>
              <w:t>Медь</w:t>
            </w:r>
          </w:p>
        </w:tc>
        <w:tc>
          <w:tcPr>
            <w:tcW w:w="4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0F6E" w:rsidRPr="00210F6E" w:rsidRDefault="00210F6E" w:rsidP="00210F6E">
            <w:pPr>
              <w:spacing w:after="0" w:line="450" w:lineRule="atLeast"/>
              <w:ind w:firstLine="225"/>
              <w:jc w:val="both"/>
              <w:rPr>
                <w:rFonts w:ascii="Times New Roman" w:eastAsia="Times New Roman" w:hAnsi="Times New Roman" w:cs="Times New Roman"/>
                <w:color w:val="333333"/>
                <w:spacing w:val="6"/>
                <w:sz w:val="27"/>
                <w:szCs w:val="27"/>
                <w:lang w:eastAsia="ru-RU"/>
              </w:rPr>
            </w:pPr>
            <w:r w:rsidRPr="00210F6E">
              <w:rPr>
                <w:rFonts w:ascii="Times New Roman" w:eastAsia="Times New Roman" w:hAnsi="Times New Roman" w:cs="Times New Roman"/>
                <w:color w:val="1C1C1C"/>
                <w:spacing w:val="6"/>
                <w:sz w:val="28"/>
                <w:szCs w:val="28"/>
                <w:lang w:eastAsia="ru-RU"/>
              </w:rPr>
              <w:t>0,5    мг/дм</w:t>
            </w:r>
            <w:r w:rsidRPr="00210F6E">
              <w:rPr>
                <w:rFonts w:ascii="Times New Roman" w:eastAsia="Times New Roman" w:hAnsi="Times New Roman" w:cs="Times New Roman"/>
                <w:color w:val="1C1C1C"/>
                <w:spacing w:val="6"/>
                <w:sz w:val="28"/>
                <w:szCs w:val="28"/>
                <w:vertAlign w:val="superscript"/>
                <w:lang w:eastAsia="ru-RU"/>
              </w:rPr>
              <w:t>3</w:t>
            </w:r>
          </w:p>
        </w:tc>
      </w:tr>
      <w:tr w:rsidR="00210F6E" w:rsidRPr="00210F6E" w:rsidTr="00210F6E">
        <w:trPr>
          <w:jc w:val="center"/>
        </w:trPr>
        <w:tc>
          <w:tcPr>
            <w:tcW w:w="47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0F6E" w:rsidRPr="00210F6E" w:rsidRDefault="00210F6E" w:rsidP="00210F6E">
            <w:pPr>
              <w:spacing w:after="0" w:line="450" w:lineRule="atLeast"/>
              <w:ind w:firstLine="225"/>
              <w:jc w:val="both"/>
              <w:rPr>
                <w:rFonts w:ascii="Times New Roman" w:eastAsia="Times New Roman" w:hAnsi="Times New Roman" w:cs="Times New Roman"/>
                <w:color w:val="333333"/>
                <w:spacing w:val="6"/>
                <w:sz w:val="27"/>
                <w:szCs w:val="27"/>
                <w:lang w:eastAsia="ru-RU"/>
              </w:rPr>
            </w:pPr>
            <w:r w:rsidRPr="00210F6E">
              <w:rPr>
                <w:rFonts w:ascii="Times New Roman" w:eastAsia="Times New Roman" w:hAnsi="Times New Roman" w:cs="Times New Roman"/>
                <w:color w:val="1C1C1C"/>
                <w:spacing w:val="6"/>
                <w:sz w:val="28"/>
                <w:szCs w:val="28"/>
                <w:lang w:eastAsia="ru-RU"/>
              </w:rPr>
              <w:t>Цинк</w:t>
            </w:r>
          </w:p>
        </w:tc>
        <w:tc>
          <w:tcPr>
            <w:tcW w:w="4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0F6E" w:rsidRPr="00210F6E" w:rsidRDefault="00210F6E" w:rsidP="00210F6E">
            <w:pPr>
              <w:spacing w:after="0" w:line="450" w:lineRule="atLeast"/>
              <w:ind w:firstLine="225"/>
              <w:jc w:val="both"/>
              <w:rPr>
                <w:rFonts w:ascii="Times New Roman" w:eastAsia="Times New Roman" w:hAnsi="Times New Roman" w:cs="Times New Roman"/>
                <w:color w:val="333333"/>
                <w:spacing w:val="6"/>
                <w:sz w:val="27"/>
                <w:szCs w:val="27"/>
                <w:lang w:eastAsia="ru-RU"/>
              </w:rPr>
            </w:pPr>
            <w:r w:rsidRPr="00210F6E">
              <w:rPr>
                <w:rFonts w:ascii="Times New Roman" w:eastAsia="Times New Roman" w:hAnsi="Times New Roman" w:cs="Times New Roman"/>
                <w:color w:val="1C1C1C"/>
                <w:spacing w:val="6"/>
                <w:sz w:val="28"/>
                <w:szCs w:val="28"/>
                <w:lang w:eastAsia="ru-RU"/>
              </w:rPr>
              <w:t>4       мг/дм</w:t>
            </w:r>
            <w:r w:rsidRPr="00210F6E">
              <w:rPr>
                <w:rFonts w:ascii="Times New Roman" w:eastAsia="Times New Roman" w:hAnsi="Times New Roman" w:cs="Times New Roman"/>
                <w:color w:val="1C1C1C"/>
                <w:spacing w:val="6"/>
                <w:sz w:val="28"/>
                <w:szCs w:val="28"/>
                <w:vertAlign w:val="superscript"/>
                <w:lang w:eastAsia="ru-RU"/>
              </w:rPr>
              <w:t>3</w:t>
            </w:r>
          </w:p>
        </w:tc>
      </w:tr>
      <w:tr w:rsidR="00210F6E" w:rsidRPr="00210F6E" w:rsidTr="00210F6E">
        <w:trPr>
          <w:jc w:val="center"/>
        </w:trPr>
        <w:tc>
          <w:tcPr>
            <w:tcW w:w="47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0F6E" w:rsidRPr="00210F6E" w:rsidRDefault="00210F6E" w:rsidP="00210F6E">
            <w:pPr>
              <w:spacing w:after="0" w:line="450" w:lineRule="atLeast"/>
              <w:ind w:firstLine="225"/>
              <w:jc w:val="both"/>
              <w:rPr>
                <w:rFonts w:ascii="Times New Roman" w:eastAsia="Times New Roman" w:hAnsi="Times New Roman" w:cs="Times New Roman"/>
                <w:color w:val="333333"/>
                <w:spacing w:val="6"/>
                <w:sz w:val="27"/>
                <w:szCs w:val="27"/>
                <w:lang w:eastAsia="ru-RU"/>
              </w:rPr>
            </w:pPr>
            <w:r w:rsidRPr="00210F6E">
              <w:rPr>
                <w:rFonts w:ascii="Times New Roman" w:eastAsia="Times New Roman" w:hAnsi="Times New Roman" w:cs="Times New Roman"/>
                <w:color w:val="1C1C1C"/>
                <w:spacing w:val="6"/>
                <w:sz w:val="28"/>
                <w:szCs w:val="28"/>
                <w:lang w:eastAsia="ru-RU"/>
              </w:rPr>
              <w:t>Мышьяк</w:t>
            </w:r>
          </w:p>
        </w:tc>
        <w:tc>
          <w:tcPr>
            <w:tcW w:w="4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0F6E" w:rsidRPr="00210F6E" w:rsidRDefault="00210F6E" w:rsidP="00210F6E">
            <w:pPr>
              <w:spacing w:after="0" w:line="450" w:lineRule="atLeast"/>
              <w:ind w:firstLine="225"/>
              <w:jc w:val="both"/>
              <w:rPr>
                <w:rFonts w:ascii="Times New Roman" w:eastAsia="Times New Roman" w:hAnsi="Times New Roman" w:cs="Times New Roman"/>
                <w:color w:val="333333"/>
                <w:spacing w:val="6"/>
                <w:sz w:val="27"/>
                <w:szCs w:val="27"/>
                <w:lang w:eastAsia="ru-RU"/>
              </w:rPr>
            </w:pPr>
            <w:r w:rsidRPr="00210F6E">
              <w:rPr>
                <w:rFonts w:ascii="Times New Roman" w:eastAsia="Times New Roman" w:hAnsi="Times New Roman" w:cs="Times New Roman"/>
                <w:color w:val="1C1C1C"/>
                <w:spacing w:val="6"/>
                <w:sz w:val="28"/>
                <w:szCs w:val="28"/>
                <w:lang w:eastAsia="ru-RU"/>
              </w:rPr>
              <w:t>0,01  мг/дм</w:t>
            </w:r>
            <w:r w:rsidRPr="00210F6E">
              <w:rPr>
                <w:rFonts w:ascii="Times New Roman" w:eastAsia="Times New Roman" w:hAnsi="Times New Roman" w:cs="Times New Roman"/>
                <w:color w:val="1C1C1C"/>
                <w:spacing w:val="6"/>
                <w:sz w:val="28"/>
                <w:szCs w:val="28"/>
                <w:vertAlign w:val="superscript"/>
                <w:lang w:eastAsia="ru-RU"/>
              </w:rPr>
              <w:t>3</w:t>
            </w:r>
          </w:p>
        </w:tc>
      </w:tr>
      <w:tr w:rsidR="00210F6E" w:rsidRPr="00210F6E" w:rsidTr="00210F6E">
        <w:trPr>
          <w:jc w:val="center"/>
        </w:trPr>
        <w:tc>
          <w:tcPr>
            <w:tcW w:w="47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0F6E" w:rsidRPr="00210F6E" w:rsidRDefault="00210F6E" w:rsidP="00210F6E">
            <w:pPr>
              <w:spacing w:after="0" w:line="450" w:lineRule="atLeast"/>
              <w:ind w:firstLine="225"/>
              <w:jc w:val="both"/>
              <w:rPr>
                <w:rFonts w:ascii="Times New Roman" w:eastAsia="Times New Roman" w:hAnsi="Times New Roman" w:cs="Times New Roman"/>
                <w:color w:val="333333"/>
                <w:spacing w:val="6"/>
                <w:sz w:val="27"/>
                <w:szCs w:val="27"/>
                <w:lang w:eastAsia="ru-RU"/>
              </w:rPr>
            </w:pPr>
            <w:r w:rsidRPr="00210F6E">
              <w:rPr>
                <w:rFonts w:ascii="Times New Roman" w:eastAsia="Times New Roman" w:hAnsi="Times New Roman" w:cs="Times New Roman"/>
                <w:color w:val="1C1C1C"/>
                <w:spacing w:val="6"/>
                <w:sz w:val="28"/>
                <w:szCs w:val="28"/>
                <w:lang w:eastAsia="ru-RU"/>
              </w:rPr>
              <w:lastRenderedPageBreak/>
              <w:t>Свинец</w:t>
            </w:r>
          </w:p>
        </w:tc>
        <w:tc>
          <w:tcPr>
            <w:tcW w:w="4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0F6E" w:rsidRPr="00210F6E" w:rsidRDefault="00210F6E" w:rsidP="00210F6E">
            <w:pPr>
              <w:spacing w:after="0" w:line="450" w:lineRule="atLeast"/>
              <w:ind w:firstLine="225"/>
              <w:jc w:val="both"/>
              <w:rPr>
                <w:rFonts w:ascii="Times New Roman" w:eastAsia="Times New Roman" w:hAnsi="Times New Roman" w:cs="Times New Roman"/>
                <w:color w:val="333333"/>
                <w:spacing w:val="6"/>
                <w:sz w:val="27"/>
                <w:szCs w:val="27"/>
                <w:lang w:eastAsia="ru-RU"/>
              </w:rPr>
            </w:pPr>
            <w:r w:rsidRPr="00210F6E">
              <w:rPr>
                <w:rFonts w:ascii="Times New Roman" w:eastAsia="Times New Roman" w:hAnsi="Times New Roman" w:cs="Times New Roman"/>
                <w:color w:val="1C1C1C"/>
                <w:spacing w:val="6"/>
                <w:sz w:val="28"/>
                <w:szCs w:val="28"/>
                <w:lang w:eastAsia="ru-RU"/>
              </w:rPr>
              <w:t>0,01  мг/дм</w:t>
            </w:r>
            <w:r w:rsidRPr="00210F6E">
              <w:rPr>
                <w:rFonts w:ascii="Times New Roman" w:eastAsia="Times New Roman" w:hAnsi="Times New Roman" w:cs="Times New Roman"/>
                <w:color w:val="1C1C1C"/>
                <w:spacing w:val="6"/>
                <w:sz w:val="28"/>
                <w:szCs w:val="28"/>
                <w:vertAlign w:val="superscript"/>
                <w:lang w:eastAsia="ru-RU"/>
              </w:rPr>
              <w:t>3</w:t>
            </w:r>
          </w:p>
        </w:tc>
      </w:tr>
      <w:tr w:rsidR="00210F6E" w:rsidRPr="00210F6E" w:rsidTr="00210F6E">
        <w:trPr>
          <w:jc w:val="center"/>
        </w:trPr>
        <w:tc>
          <w:tcPr>
            <w:tcW w:w="47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0F6E" w:rsidRPr="00210F6E" w:rsidRDefault="00210F6E" w:rsidP="00210F6E">
            <w:pPr>
              <w:spacing w:after="0" w:line="450" w:lineRule="atLeast"/>
              <w:ind w:firstLine="225"/>
              <w:jc w:val="both"/>
              <w:rPr>
                <w:rFonts w:ascii="Times New Roman" w:eastAsia="Times New Roman" w:hAnsi="Times New Roman" w:cs="Times New Roman"/>
                <w:color w:val="333333"/>
                <w:spacing w:val="6"/>
                <w:sz w:val="27"/>
                <w:szCs w:val="27"/>
                <w:lang w:eastAsia="ru-RU"/>
              </w:rPr>
            </w:pPr>
            <w:r w:rsidRPr="00210F6E">
              <w:rPr>
                <w:rFonts w:ascii="Times New Roman" w:eastAsia="Times New Roman" w:hAnsi="Times New Roman" w:cs="Times New Roman"/>
                <w:color w:val="1C1C1C"/>
                <w:spacing w:val="6"/>
                <w:sz w:val="28"/>
                <w:szCs w:val="28"/>
                <w:lang w:eastAsia="ru-RU"/>
              </w:rPr>
              <w:t>Фтор</w:t>
            </w:r>
          </w:p>
        </w:tc>
        <w:tc>
          <w:tcPr>
            <w:tcW w:w="4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0F6E" w:rsidRPr="00210F6E" w:rsidRDefault="00210F6E" w:rsidP="00210F6E">
            <w:pPr>
              <w:spacing w:after="0" w:line="450" w:lineRule="atLeast"/>
              <w:ind w:firstLine="225"/>
              <w:jc w:val="both"/>
              <w:rPr>
                <w:rFonts w:ascii="Times New Roman" w:eastAsia="Times New Roman" w:hAnsi="Times New Roman" w:cs="Times New Roman"/>
                <w:color w:val="333333"/>
                <w:spacing w:val="6"/>
                <w:sz w:val="27"/>
                <w:szCs w:val="27"/>
                <w:lang w:eastAsia="ru-RU"/>
              </w:rPr>
            </w:pPr>
            <w:r w:rsidRPr="00210F6E">
              <w:rPr>
                <w:rFonts w:ascii="Times New Roman" w:eastAsia="Times New Roman" w:hAnsi="Times New Roman" w:cs="Times New Roman"/>
                <w:color w:val="1C1C1C"/>
                <w:spacing w:val="6"/>
                <w:sz w:val="28"/>
                <w:szCs w:val="28"/>
                <w:lang w:eastAsia="ru-RU"/>
              </w:rPr>
              <w:t>2,3    мг/дм</w:t>
            </w:r>
            <w:r w:rsidRPr="00210F6E">
              <w:rPr>
                <w:rFonts w:ascii="Times New Roman" w:eastAsia="Times New Roman" w:hAnsi="Times New Roman" w:cs="Times New Roman"/>
                <w:color w:val="1C1C1C"/>
                <w:spacing w:val="6"/>
                <w:sz w:val="28"/>
                <w:szCs w:val="28"/>
                <w:vertAlign w:val="superscript"/>
                <w:lang w:eastAsia="ru-RU"/>
              </w:rPr>
              <w:t>3</w:t>
            </w:r>
          </w:p>
        </w:tc>
      </w:tr>
      <w:tr w:rsidR="00210F6E" w:rsidRPr="00210F6E" w:rsidTr="00210F6E">
        <w:trPr>
          <w:jc w:val="center"/>
        </w:trPr>
        <w:tc>
          <w:tcPr>
            <w:tcW w:w="47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0F6E" w:rsidRPr="00210F6E" w:rsidRDefault="00210F6E" w:rsidP="00210F6E">
            <w:pPr>
              <w:spacing w:after="0" w:line="450" w:lineRule="atLeast"/>
              <w:ind w:firstLine="225"/>
              <w:jc w:val="both"/>
              <w:rPr>
                <w:rFonts w:ascii="Times New Roman" w:eastAsia="Times New Roman" w:hAnsi="Times New Roman" w:cs="Times New Roman"/>
                <w:color w:val="333333"/>
                <w:spacing w:val="6"/>
                <w:sz w:val="27"/>
                <w:szCs w:val="27"/>
                <w:lang w:eastAsia="ru-RU"/>
              </w:rPr>
            </w:pPr>
            <w:r w:rsidRPr="00210F6E">
              <w:rPr>
                <w:rFonts w:ascii="Times New Roman" w:eastAsia="Times New Roman" w:hAnsi="Times New Roman" w:cs="Times New Roman"/>
                <w:color w:val="1C1C1C"/>
                <w:spacing w:val="6"/>
                <w:sz w:val="28"/>
                <w:szCs w:val="28"/>
                <w:lang w:eastAsia="ru-RU"/>
              </w:rPr>
              <w:t>Алюминий</w:t>
            </w:r>
          </w:p>
        </w:tc>
        <w:tc>
          <w:tcPr>
            <w:tcW w:w="4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0F6E" w:rsidRPr="00210F6E" w:rsidRDefault="00210F6E" w:rsidP="00210F6E">
            <w:pPr>
              <w:spacing w:after="0" w:line="450" w:lineRule="atLeast"/>
              <w:ind w:firstLine="225"/>
              <w:jc w:val="both"/>
              <w:rPr>
                <w:rFonts w:ascii="Times New Roman" w:eastAsia="Times New Roman" w:hAnsi="Times New Roman" w:cs="Times New Roman"/>
                <w:color w:val="333333"/>
                <w:spacing w:val="6"/>
                <w:sz w:val="27"/>
                <w:szCs w:val="27"/>
                <w:lang w:eastAsia="ru-RU"/>
              </w:rPr>
            </w:pPr>
            <w:r w:rsidRPr="00210F6E">
              <w:rPr>
                <w:rFonts w:ascii="Times New Roman" w:eastAsia="Times New Roman" w:hAnsi="Times New Roman" w:cs="Times New Roman"/>
                <w:color w:val="1C1C1C"/>
                <w:spacing w:val="6"/>
                <w:sz w:val="28"/>
                <w:szCs w:val="28"/>
                <w:lang w:eastAsia="ru-RU"/>
              </w:rPr>
              <w:t>0,2    мг/дм</w:t>
            </w:r>
            <w:r w:rsidRPr="00210F6E">
              <w:rPr>
                <w:rFonts w:ascii="Times New Roman" w:eastAsia="Times New Roman" w:hAnsi="Times New Roman" w:cs="Times New Roman"/>
                <w:color w:val="1C1C1C"/>
                <w:spacing w:val="6"/>
                <w:sz w:val="28"/>
                <w:szCs w:val="28"/>
                <w:vertAlign w:val="superscript"/>
                <w:lang w:eastAsia="ru-RU"/>
              </w:rPr>
              <w:t>3</w:t>
            </w:r>
          </w:p>
        </w:tc>
      </w:tr>
      <w:tr w:rsidR="00210F6E" w:rsidRPr="00210F6E" w:rsidTr="00210F6E">
        <w:trPr>
          <w:jc w:val="center"/>
        </w:trPr>
        <w:tc>
          <w:tcPr>
            <w:tcW w:w="47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0F6E" w:rsidRPr="00210F6E" w:rsidRDefault="00210F6E" w:rsidP="00210F6E">
            <w:pPr>
              <w:spacing w:after="0" w:line="450" w:lineRule="atLeast"/>
              <w:ind w:firstLine="225"/>
              <w:jc w:val="both"/>
              <w:rPr>
                <w:rFonts w:ascii="Times New Roman" w:eastAsia="Times New Roman" w:hAnsi="Times New Roman" w:cs="Times New Roman"/>
                <w:color w:val="333333"/>
                <w:spacing w:val="6"/>
                <w:sz w:val="27"/>
                <w:szCs w:val="27"/>
                <w:lang w:eastAsia="ru-RU"/>
              </w:rPr>
            </w:pPr>
            <w:r w:rsidRPr="00210F6E">
              <w:rPr>
                <w:rFonts w:ascii="Times New Roman" w:eastAsia="Times New Roman" w:hAnsi="Times New Roman" w:cs="Times New Roman"/>
                <w:color w:val="1C1C1C"/>
                <w:spacing w:val="6"/>
                <w:sz w:val="28"/>
                <w:szCs w:val="28"/>
                <w:lang w:eastAsia="ru-RU"/>
              </w:rPr>
              <w:t>Селен</w:t>
            </w:r>
          </w:p>
        </w:tc>
        <w:tc>
          <w:tcPr>
            <w:tcW w:w="4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0F6E" w:rsidRPr="00210F6E" w:rsidRDefault="00210F6E" w:rsidP="00210F6E">
            <w:pPr>
              <w:spacing w:after="0" w:line="450" w:lineRule="atLeast"/>
              <w:ind w:firstLine="225"/>
              <w:jc w:val="both"/>
              <w:rPr>
                <w:rFonts w:ascii="Times New Roman" w:eastAsia="Times New Roman" w:hAnsi="Times New Roman" w:cs="Times New Roman"/>
                <w:color w:val="333333"/>
                <w:spacing w:val="6"/>
                <w:sz w:val="27"/>
                <w:szCs w:val="27"/>
                <w:lang w:eastAsia="ru-RU"/>
              </w:rPr>
            </w:pPr>
            <w:r w:rsidRPr="00210F6E">
              <w:rPr>
                <w:rFonts w:ascii="Times New Roman" w:eastAsia="Times New Roman" w:hAnsi="Times New Roman" w:cs="Times New Roman"/>
                <w:color w:val="1C1C1C"/>
                <w:spacing w:val="6"/>
                <w:sz w:val="28"/>
                <w:szCs w:val="28"/>
                <w:lang w:eastAsia="ru-RU"/>
              </w:rPr>
              <w:t>0,05  мг/дм</w:t>
            </w:r>
            <w:r w:rsidRPr="00210F6E">
              <w:rPr>
                <w:rFonts w:ascii="Times New Roman" w:eastAsia="Times New Roman" w:hAnsi="Times New Roman" w:cs="Times New Roman"/>
                <w:color w:val="1C1C1C"/>
                <w:spacing w:val="6"/>
                <w:sz w:val="28"/>
                <w:szCs w:val="28"/>
                <w:vertAlign w:val="superscript"/>
                <w:lang w:eastAsia="ru-RU"/>
              </w:rPr>
              <w:t>3</w:t>
            </w:r>
          </w:p>
        </w:tc>
      </w:tr>
      <w:tr w:rsidR="00210F6E" w:rsidRPr="00210F6E" w:rsidTr="00210F6E">
        <w:trPr>
          <w:jc w:val="center"/>
        </w:trPr>
        <w:tc>
          <w:tcPr>
            <w:tcW w:w="47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0F6E" w:rsidRPr="00210F6E" w:rsidRDefault="00210F6E" w:rsidP="00210F6E">
            <w:pPr>
              <w:spacing w:after="0" w:line="450" w:lineRule="atLeast"/>
              <w:ind w:firstLine="225"/>
              <w:jc w:val="both"/>
              <w:rPr>
                <w:rFonts w:ascii="Times New Roman" w:eastAsia="Times New Roman" w:hAnsi="Times New Roman" w:cs="Times New Roman"/>
                <w:color w:val="333333"/>
                <w:spacing w:val="6"/>
                <w:sz w:val="27"/>
                <w:szCs w:val="27"/>
                <w:lang w:eastAsia="ru-RU"/>
              </w:rPr>
            </w:pPr>
            <w:r w:rsidRPr="00210F6E">
              <w:rPr>
                <w:rFonts w:ascii="Times New Roman" w:eastAsia="Times New Roman" w:hAnsi="Times New Roman" w:cs="Times New Roman"/>
                <w:color w:val="1C1C1C"/>
                <w:spacing w:val="6"/>
                <w:sz w:val="28"/>
                <w:szCs w:val="28"/>
                <w:lang w:eastAsia="ru-RU"/>
              </w:rPr>
              <w:t>Марганец</w:t>
            </w:r>
          </w:p>
        </w:tc>
        <w:tc>
          <w:tcPr>
            <w:tcW w:w="4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0F6E" w:rsidRPr="00210F6E" w:rsidRDefault="00210F6E" w:rsidP="00210F6E">
            <w:pPr>
              <w:spacing w:after="0" w:line="450" w:lineRule="atLeast"/>
              <w:ind w:firstLine="225"/>
              <w:jc w:val="both"/>
              <w:rPr>
                <w:rFonts w:ascii="Times New Roman" w:eastAsia="Times New Roman" w:hAnsi="Times New Roman" w:cs="Times New Roman"/>
                <w:color w:val="333333"/>
                <w:spacing w:val="6"/>
                <w:sz w:val="27"/>
                <w:szCs w:val="27"/>
                <w:lang w:eastAsia="ru-RU"/>
              </w:rPr>
            </w:pPr>
            <w:r w:rsidRPr="00210F6E">
              <w:rPr>
                <w:rFonts w:ascii="Times New Roman" w:eastAsia="Times New Roman" w:hAnsi="Times New Roman" w:cs="Times New Roman"/>
                <w:color w:val="1C1C1C"/>
                <w:spacing w:val="6"/>
                <w:sz w:val="28"/>
                <w:szCs w:val="28"/>
                <w:lang w:eastAsia="ru-RU"/>
              </w:rPr>
              <w:t>0,1    мг/дм</w:t>
            </w:r>
            <w:r w:rsidRPr="00210F6E">
              <w:rPr>
                <w:rFonts w:ascii="Times New Roman" w:eastAsia="Times New Roman" w:hAnsi="Times New Roman" w:cs="Times New Roman"/>
                <w:color w:val="1C1C1C"/>
                <w:spacing w:val="6"/>
                <w:sz w:val="28"/>
                <w:szCs w:val="28"/>
                <w:vertAlign w:val="superscript"/>
                <w:lang w:eastAsia="ru-RU"/>
              </w:rPr>
              <w:t>3</w:t>
            </w:r>
          </w:p>
        </w:tc>
      </w:tr>
      <w:tr w:rsidR="00210F6E" w:rsidRPr="00210F6E" w:rsidTr="00210F6E">
        <w:trPr>
          <w:jc w:val="center"/>
        </w:trPr>
        <w:tc>
          <w:tcPr>
            <w:tcW w:w="47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0F6E" w:rsidRPr="00210F6E" w:rsidRDefault="00210F6E" w:rsidP="00210F6E">
            <w:pPr>
              <w:spacing w:after="0" w:line="450" w:lineRule="atLeast"/>
              <w:ind w:firstLine="225"/>
              <w:jc w:val="both"/>
              <w:rPr>
                <w:rFonts w:ascii="Times New Roman" w:eastAsia="Times New Roman" w:hAnsi="Times New Roman" w:cs="Times New Roman"/>
                <w:color w:val="333333"/>
                <w:spacing w:val="6"/>
                <w:sz w:val="27"/>
                <w:szCs w:val="27"/>
                <w:lang w:eastAsia="ru-RU"/>
              </w:rPr>
            </w:pPr>
            <w:r w:rsidRPr="00210F6E">
              <w:rPr>
                <w:rFonts w:ascii="Times New Roman" w:eastAsia="Times New Roman" w:hAnsi="Times New Roman" w:cs="Times New Roman"/>
                <w:color w:val="1C1C1C"/>
                <w:spacing w:val="6"/>
                <w:sz w:val="28"/>
                <w:szCs w:val="28"/>
                <w:lang w:eastAsia="ru-RU"/>
              </w:rPr>
              <w:t>Общая объемная активность </w:t>
            </w:r>
            <w:r w:rsidRPr="00210F6E">
              <w:rPr>
                <w:rFonts w:ascii="Symbol" w:eastAsia="Times New Roman" w:hAnsi="Symbol" w:cs="Times New Roman"/>
                <w:color w:val="1C1C1C"/>
                <w:spacing w:val="6"/>
                <w:sz w:val="28"/>
                <w:szCs w:val="28"/>
                <w:lang w:eastAsia="ru-RU"/>
              </w:rPr>
              <w:t></w:t>
            </w:r>
            <w:r w:rsidRPr="00210F6E">
              <w:rPr>
                <w:rFonts w:ascii="Times New Roman" w:eastAsia="Times New Roman" w:hAnsi="Times New Roman" w:cs="Times New Roman"/>
                <w:color w:val="1C1C1C"/>
                <w:spacing w:val="6"/>
                <w:sz w:val="28"/>
                <w:szCs w:val="28"/>
                <w:lang w:eastAsia="ru-RU"/>
              </w:rPr>
              <w:t>- излучателей</w:t>
            </w:r>
          </w:p>
        </w:tc>
        <w:tc>
          <w:tcPr>
            <w:tcW w:w="4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0F6E" w:rsidRPr="00210F6E" w:rsidRDefault="00210F6E" w:rsidP="00210F6E">
            <w:pPr>
              <w:spacing w:after="0" w:line="450" w:lineRule="atLeast"/>
              <w:ind w:firstLine="225"/>
              <w:jc w:val="both"/>
              <w:rPr>
                <w:rFonts w:ascii="Times New Roman" w:eastAsia="Times New Roman" w:hAnsi="Times New Roman" w:cs="Times New Roman"/>
                <w:color w:val="333333"/>
                <w:spacing w:val="6"/>
                <w:sz w:val="27"/>
                <w:szCs w:val="27"/>
                <w:lang w:eastAsia="ru-RU"/>
              </w:rPr>
            </w:pPr>
            <w:r w:rsidRPr="00210F6E">
              <w:rPr>
                <w:rFonts w:ascii="Times New Roman" w:eastAsia="Times New Roman" w:hAnsi="Times New Roman" w:cs="Times New Roman"/>
                <w:color w:val="1C1C1C"/>
                <w:spacing w:val="6"/>
                <w:sz w:val="28"/>
                <w:szCs w:val="28"/>
                <w:lang w:eastAsia="ru-RU"/>
              </w:rPr>
              <w:t>0,05  Бк/дм</w:t>
            </w:r>
            <w:r w:rsidRPr="00210F6E">
              <w:rPr>
                <w:rFonts w:ascii="Times New Roman" w:eastAsia="Times New Roman" w:hAnsi="Times New Roman" w:cs="Times New Roman"/>
                <w:color w:val="1C1C1C"/>
                <w:spacing w:val="6"/>
                <w:sz w:val="28"/>
                <w:szCs w:val="28"/>
                <w:vertAlign w:val="superscript"/>
                <w:lang w:eastAsia="ru-RU"/>
              </w:rPr>
              <w:t>3</w:t>
            </w:r>
          </w:p>
        </w:tc>
      </w:tr>
      <w:tr w:rsidR="00210F6E" w:rsidRPr="00210F6E" w:rsidTr="00210F6E">
        <w:trPr>
          <w:jc w:val="center"/>
        </w:trPr>
        <w:tc>
          <w:tcPr>
            <w:tcW w:w="47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0F6E" w:rsidRPr="00210F6E" w:rsidRDefault="00210F6E" w:rsidP="00210F6E">
            <w:pPr>
              <w:spacing w:after="0" w:line="450" w:lineRule="atLeast"/>
              <w:ind w:firstLine="225"/>
              <w:jc w:val="both"/>
              <w:rPr>
                <w:rFonts w:ascii="Times New Roman" w:eastAsia="Times New Roman" w:hAnsi="Times New Roman" w:cs="Times New Roman"/>
                <w:color w:val="333333"/>
                <w:spacing w:val="6"/>
                <w:sz w:val="27"/>
                <w:szCs w:val="27"/>
                <w:lang w:eastAsia="ru-RU"/>
              </w:rPr>
            </w:pPr>
            <w:r w:rsidRPr="00210F6E">
              <w:rPr>
                <w:rFonts w:ascii="Times New Roman" w:eastAsia="Times New Roman" w:hAnsi="Times New Roman" w:cs="Times New Roman"/>
                <w:color w:val="1C1C1C"/>
                <w:spacing w:val="6"/>
                <w:sz w:val="28"/>
                <w:szCs w:val="28"/>
                <w:lang w:eastAsia="ru-RU"/>
              </w:rPr>
              <w:t>Общая объемная активность </w:t>
            </w:r>
            <w:r w:rsidRPr="00210F6E">
              <w:rPr>
                <w:rFonts w:ascii="Symbol" w:eastAsia="Times New Roman" w:hAnsi="Symbol" w:cs="Times New Roman"/>
                <w:color w:val="1C1C1C"/>
                <w:spacing w:val="6"/>
                <w:sz w:val="28"/>
                <w:szCs w:val="28"/>
                <w:lang w:eastAsia="ru-RU"/>
              </w:rPr>
              <w:t></w:t>
            </w:r>
            <w:r w:rsidRPr="00210F6E">
              <w:rPr>
                <w:rFonts w:ascii="Times New Roman" w:eastAsia="Times New Roman" w:hAnsi="Times New Roman" w:cs="Times New Roman"/>
                <w:color w:val="1C1C1C"/>
                <w:spacing w:val="6"/>
                <w:sz w:val="28"/>
                <w:szCs w:val="28"/>
                <w:lang w:eastAsia="ru-RU"/>
              </w:rPr>
              <w:t>- излучателей</w:t>
            </w:r>
          </w:p>
        </w:tc>
        <w:tc>
          <w:tcPr>
            <w:tcW w:w="4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0F6E" w:rsidRPr="00210F6E" w:rsidRDefault="00210F6E" w:rsidP="00210F6E">
            <w:pPr>
              <w:spacing w:after="0" w:line="450" w:lineRule="atLeast"/>
              <w:ind w:firstLine="225"/>
              <w:jc w:val="both"/>
              <w:rPr>
                <w:rFonts w:ascii="Times New Roman" w:eastAsia="Times New Roman" w:hAnsi="Times New Roman" w:cs="Times New Roman"/>
                <w:color w:val="333333"/>
                <w:spacing w:val="6"/>
                <w:sz w:val="27"/>
                <w:szCs w:val="27"/>
                <w:lang w:eastAsia="ru-RU"/>
              </w:rPr>
            </w:pPr>
            <w:r w:rsidRPr="00210F6E">
              <w:rPr>
                <w:rFonts w:ascii="Times New Roman" w:eastAsia="Times New Roman" w:hAnsi="Times New Roman" w:cs="Times New Roman"/>
                <w:color w:val="1C1C1C"/>
                <w:spacing w:val="6"/>
                <w:sz w:val="28"/>
                <w:szCs w:val="28"/>
                <w:lang w:eastAsia="ru-RU"/>
              </w:rPr>
              <w:t>0,7    Бк/дм</w:t>
            </w:r>
            <w:r w:rsidRPr="00210F6E">
              <w:rPr>
                <w:rFonts w:ascii="Times New Roman" w:eastAsia="Times New Roman" w:hAnsi="Times New Roman" w:cs="Times New Roman"/>
                <w:color w:val="1C1C1C"/>
                <w:spacing w:val="6"/>
                <w:sz w:val="28"/>
                <w:szCs w:val="28"/>
                <w:vertAlign w:val="superscript"/>
                <w:lang w:eastAsia="ru-RU"/>
              </w:rPr>
              <w:t>3</w:t>
            </w:r>
          </w:p>
        </w:tc>
      </w:tr>
      <w:tr w:rsidR="00210F6E" w:rsidRPr="00210F6E" w:rsidTr="00210F6E">
        <w:trPr>
          <w:jc w:val="center"/>
        </w:trPr>
        <w:tc>
          <w:tcPr>
            <w:tcW w:w="47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0F6E" w:rsidRPr="00210F6E" w:rsidRDefault="00210F6E" w:rsidP="00210F6E">
            <w:pPr>
              <w:spacing w:after="0" w:line="450" w:lineRule="atLeast"/>
              <w:ind w:firstLine="225"/>
              <w:jc w:val="both"/>
              <w:rPr>
                <w:rFonts w:ascii="Times New Roman" w:eastAsia="Times New Roman" w:hAnsi="Times New Roman" w:cs="Times New Roman"/>
                <w:color w:val="333333"/>
                <w:spacing w:val="6"/>
                <w:sz w:val="27"/>
                <w:szCs w:val="27"/>
                <w:lang w:eastAsia="ru-RU"/>
              </w:rPr>
            </w:pPr>
            <w:r w:rsidRPr="00210F6E">
              <w:rPr>
                <w:rFonts w:ascii="Times New Roman" w:eastAsia="Times New Roman" w:hAnsi="Times New Roman" w:cs="Times New Roman"/>
                <w:color w:val="1C1C1C"/>
                <w:spacing w:val="6"/>
                <w:sz w:val="28"/>
                <w:szCs w:val="28"/>
                <w:lang w:eastAsia="ru-RU"/>
              </w:rPr>
              <w:t>Число бактерий (ОМЧ)</w:t>
            </w:r>
          </w:p>
        </w:tc>
        <w:tc>
          <w:tcPr>
            <w:tcW w:w="4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0F6E" w:rsidRPr="00210F6E" w:rsidRDefault="00210F6E" w:rsidP="00210F6E">
            <w:pPr>
              <w:spacing w:after="0" w:line="450" w:lineRule="atLeast"/>
              <w:ind w:firstLine="225"/>
              <w:jc w:val="both"/>
              <w:rPr>
                <w:rFonts w:ascii="Times New Roman" w:eastAsia="Times New Roman" w:hAnsi="Times New Roman" w:cs="Times New Roman"/>
                <w:color w:val="333333"/>
                <w:spacing w:val="6"/>
                <w:sz w:val="27"/>
                <w:szCs w:val="27"/>
                <w:lang w:eastAsia="ru-RU"/>
              </w:rPr>
            </w:pPr>
            <w:r w:rsidRPr="00210F6E">
              <w:rPr>
                <w:rFonts w:ascii="Times New Roman" w:eastAsia="Times New Roman" w:hAnsi="Times New Roman" w:cs="Times New Roman"/>
                <w:color w:val="1C1C1C"/>
                <w:spacing w:val="6"/>
                <w:sz w:val="28"/>
                <w:szCs w:val="28"/>
                <w:lang w:eastAsia="ru-RU"/>
              </w:rPr>
              <w:t>125   КОЕ/см</w:t>
            </w:r>
            <w:r w:rsidRPr="00210F6E">
              <w:rPr>
                <w:rFonts w:ascii="Times New Roman" w:eastAsia="Times New Roman" w:hAnsi="Times New Roman" w:cs="Times New Roman"/>
                <w:color w:val="1C1C1C"/>
                <w:spacing w:val="6"/>
                <w:sz w:val="28"/>
                <w:szCs w:val="28"/>
                <w:vertAlign w:val="superscript"/>
                <w:lang w:eastAsia="ru-RU"/>
              </w:rPr>
              <w:t>3</w:t>
            </w:r>
          </w:p>
        </w:tc>
      </w:tr>
      <w:tr w:rsidR="00210F6E" w:rsidRPr="00210F6E" w:rsidTr="00210F6E">
        <w:trPr>
          <w:jc w:val="center"/>
        </w:trPr>
        <w:tc>
          <w:tcPr>
            <w:tcW w:w="47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0F6E" w:rsidRPr="00210F6E" w:rsidRDefault="00210F6E" w:rsidP="00210F6E">
            <w:pPr>
              <w:spacing w:after="0" w:line="450" w:lineRule="atLeast"/>
              <w:ind w:firstLine="225"/>
              <w:jc w:val="both"/>
              <w:rPr>
                <w:rFonts w:ascii="Times New Roman" w:eastAsia="Times New Roman" w:hAnsi="Times New Roman" w:cs="Times New Roman"/>
                <w:color w:val="333333"/>
                <w:spacing w:val="6"/>
                <w:sz w:val="27"/>
                <w:szCs w:val="27"/>
                <w:lang w:eastAsia="ru-RU"/>
              </w:rPr>
            </w:pPr>
            <w:r w:rsidRPr="00210F6E">
              <w:rPr>
                <w:rFonts w:ascii="Times New Roman" w:eastAsia="Times New Roman" w:hAnsi="Times New Roman" w:cs="Times New Roman"/>
                <w:color w:val="1C1C1C"/>
                <w:spacing w:val="6"/>
                <w:sz w:val="28"/>
                <w:szCs w:val="28"/>
                <w:lang w:eastAsia="ru-RU"/>
              </w:rPr>
              <w:t>Число бактерий группы кишечных палочек</w:t>
            </w:r>
          </w:p>
        </w:tc>
        <w:tc>
          <w:tcPr>
            <w:tcW w:w="4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0F6E" w:rsidRPr="00210F6E" w:rsidRDefault="00210F6E" w:rsidP="00210F6E">
            <w:pPr>
              <w:spacing w:after="0" w:line="450" w:lineRule="atLeast"/>
              <w:ind w:firstLine="225"/>
              <w:jc w:val="both"/>
              <w:rPr>
                <w:rFonts w:ascii="Times New Roman" w:eastAsia="Times New Roman" w:hAnsi="Times New Roman" w:cs="Times New Roman"/>
                <w:color w:val="333333"/>
                <w:spacing w:val="6"/>
                <w:sz w:val="27"/>
                <w:szCs w:val="27"/>
                <w:lang w:eastAsia="ru-RU"/>
              </w:rPr>
            </w:pPr>
            <w:r w:rsidRPr="00210F6E">
              <w:rPr>
                <w:rFonts w:ascii="Times New Roman" w:eastAsia="Times New Roman" w:hAnsi="Times New Roman" w:cs="Times New Roman"/>
                <w:color w:val="1C1C1C"/>
                <w:spacing w:val="6"/>
                <w:sz w:val="28"/>
                <w:szCs w:val="28"/>
                <w:lang w:eastAsia="ru-RU"/>
              </w:rPr>
              <w:t>18     КОЕ/дм</w:t>
            </w:r>
            <w:r w:rsidRPr="00210F6E">
              <w:rPr>
                <w:rFonts w:ascii="Times New Roman" w:eastAsia="Times New Roman" w:hAnsi="Times New Roman" w:cs="Times New Roman"/>
                <w:color w:val="1C1C1C"/>
                <w:spacing w:val="6"/>
                <w:sz w:val="28"/>
                <w:szCs w:val="28"/>
                <w:vertAlign w:val="superscript"/>
                <w:lang w:eastAsia="ru-RU"/>
              </w:rPr>
              <w:t>3</w:t>
            </w:r>
          </w:p>
        </w:tc>
      </w:tr>
      <w:tr w:rsidR="00210F6E" w:rsidRPr="00210F6E" w:rsidTr="00210F6E">
        <w:trPr>
          <w:jc w:val="center"/>
        </w:trPr>
        <w:tc>
          <w:tcPr>
            <w:tcW w:w="47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0F6E" w:rsidRPr="00210F6E" w:rsidRDefault="00210F6E" w:rsidP="00210F6E">
            <w:pPr>
              <w:spacing w:after="0" w:line="450" w:lineRule="atLeast"/>
              <w:ind w:firstLine="225"/>
              <w:jc w:val="both"/>
              <w:rPr>
                <w:rFonts w:ascii="Times New Roman" w:eastAsia="Times New Roman" w:hAnsi="Times New Roman" w:cs="Times New Roman"/>
                <w:color w:val="333333"/>
                <w:spacing w:val="6"/>
                <w:sz w:val="27"/>
                <w:szCs w:val="27"/>
                <w:lang w:eastAsia="ru-RU"/>
              </w:rPr>
            </w:pPr>
            <w:r w:rsidRPr="00210F6E">
              <w:rPr>
                <w:rFonts w:ascii="Times New Roman" w:eastAsia="Times New Roman" w:hAnsi="Times New Roman" w:cs="Times New Roman"/>
                <w:color w:val="1C1C1C"/>
                <w:spacing w:val="6"/>
                <w:sz w:val="28"/>
                <w:szCs w:val="28"/>
                <w:lang w:eastAsia="ru-RU"/>
              </w:rPr>
              <w:t xml:space="preserve">Число </w:t>
            </w:r>
            <w:proofErr w:type="spellStart"/>
            <w:r w:rsidRPr="00210F6E">
              <w:rPr>
                <w:rFonts w:ascii="Times New Roman" w:eastAsia="Times New Roman" w:hAnsi="Times New Roman" w:cs="Times New Roman"/>
                <w:color w:val="1C1C1C"/>
                <w:spacing w:val="6"/>
                <w:sz w:val="28"/>
                <w:szCs w:val="28"/>
                <w:lang w:eastAsia="ru-RU"/>
              </w:rPr>
              <w:t>термостаб</w:t>
            </w:r>
            <w:proofErr w:type="spellEnd"/>
            <w:r w:rsidRPr="00210F6E">
              <w:rPr>
                <w:rFonts w:ascii="Times New Roman" w:eastAsia="Times New Roman" w:hAnsi="Times New Roman" w:cs="Times New Roman"/>
                <w:color w:val="1C1C1C"/>
                <w:spacing w:val="6"/>
                <w:sz w:val="28"/>
                <w:szCs w:val="28"/>
                <w:lang w:val="uk-UA" w:eastAsia="ru-RU"/>
              </w:rPr>
              <w:t>и</w:t>
            </w:r>
            <w:r w:rsidRPr="00210F6E">
              <w:rPr>
                <w:rFonts w:ascii="Times New Roman" w:eastAsia="Times New Roman" w:hAnsi="Times New Roman" w:cs="Times New Roman"/>
                <w:color w:val="1C1C1C"/>
                <w:spacing w:val="6"/>
                <w:sz w:val="28"/>
                <w:szCs w:val="28"/>
                <w:lang w:eastAsia="ru-RU"/>
              </w:rPr>
              <w:t>ль</w:t>
            </w:r>
            <w:r w:rsidRPr="00210F6E">
              <w:rPr>
                <w:rFonts w:ascii="Times New Roman" w:eastAsia="Times New Roman" w:hAnsi="Times New Roman" w:cs="Times New Roman"/>
                <w:color w:val="1C1C1C"/>
                <w:spacing w:val="6"/>
                <w:sz w:val="28"/>
                <w:szCs w:val="28"/>
                <w:lang w:val="uk-UA" w:eastAsia="ru-RU"/>
              </w:rPr>
              <w:t>н</w:t>
            </w:r>
            <w:proofErr w:type="spellStart"/>
            <w:r w:rsidRPr="00210F6E">
              <w:rPr>
                <w:rFonts w:ascii="Times New Roman" w:eastAsia="Times New Roman" w:hAnsi="Times New Roman" w:cs="Times New Roman"/>
                <w:color w:val="1C1C1C"/>
                <w:spacing w:val="6"/>
                <w:sz w:val="28"/>
                <w:szCs w:val="28"/>
                <w:lang w:eastAsia="ru-RU"/>
              </w:rPr>
              <w:t>ых</w:t>
            </w:r>
            <w:proofErr w:type="spellEnd"/>
            <w:r w:rsidRPr="00210F6E">
              <w:rPr>
                <w:rFonts w:ascii="Times New Roman" w:eastAsia="Times New Roman" w:hAnsi="Times New Roman" w:cs="Times New Roman"/>
                <w:color w:val="1C1C1C"/>
                <w:spacing w:val="6"/>
                <w:sz w:val="28"/>
                <w:szCs w:val="28"/>
                <w:lang w:eastAsia="ru-RU"/>
              </w:rPr>
              <w:t xml:space="preserve"> кишечных палочек</w:t>
            </w:r>
          </w:p>
        </w:tc>
        <w:tc>
          <w:tcPr>
            <w:tcW w:w="4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0F6E" w:rsidRPr="00210F6E" w:rsidRDefault="00210F6E" w:rsidP="00210F6E">
            <w:pPr>
              <w:spacing w:after="0" w:line="450" w:lineRule="atLeast"/>
              <w:ind w:firstLine="225"/>
              <w:jc w:val="both"/>
              <w:rPr>
                <w:rFonts w:ascii="Times New Roman" w:eastAsia="Times New Roman" w:hAnsi="Times New Roman" w:cs="Times New Roman"/>
                <w:color w:val="333333"/>
                <w:spacing w:val="6"/>
                <w:sz w:val="27"/>
                <w:szCs w:val="27"/>
                <w:lang w:eastAsia="ru-RU"/>
              </w:rPr>
            </w:pPr>
            <w:r w:rsidRPr="00210F6E">
              <w:rPr>
                <w:rFonts w:ascii="Times New Roman" w:eastAsia="Times New Roman" w:hAnsi="Times New Roman" w:cs="Times New Roman"/>
                <w:color w:val="1C1C1C"/>
                <w:spacing w:val="6"/>
                <w:sz w:val="28"/>
                <w:szCs w:val="28"/>
                <w:lang w:eastAsia="ru-RU"/>
              </w:rPr>
              <w:t>Отсутствуют       КОЕ/100 см</w:t>
            </w:r>
            <w:r w:rsidRPr="00210F6E">
              <w:rPr>
                <w:rFonts w:ascii="Times New Roman" w:eastAsia="Times New Roman" w:hAnsi="Times New Roman" w:cs="Times New Roman"/>
                <w:color w:val="1C1C1C"/>
                <w:spacing w:val="6"/>
                <w:sz w:val="28"/>
                <w:szCs w:val="28"/>
                <w:vertAlign w:val="superscript"/>
                <w:lang w:eastAsia="ru-RU"/>
              </w:rPr>
              <w:t>3</w:t>
            </w:r>
          </w:p>
        </w:tc>
      </w:tr>
      <w:tr w:rsidR="00210F6E" w:rsidRPr="00210F6E" w:rsidTr="00210F6E">
        <w:trPr>
          <w:jc w:val="center"/>
        </w:trPr>
        <w:tc>
          <w:tcPr>
            <w:tcW w:w="47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0F6E" w:rsidRPr="00210F6E" w:rsidRDefault="00210F6E" w:rsidP="00210F6E">
            <w:pPr>
              <w:spacing w:after="0" w:line="450" w:lineRule="atLeast"/>
              <w:ind w:firstLine="225"/>
              <w:jc w:val="both"/>
              <w:rPr>
                <w:rFonts w:ascii="Times New Roman" w:eastAsia="Times New Roman" w:hAnsi="Times New Roman" w:cs="Times New Roman"/>
                <w:color w:val="333333"/>
                <w:spacing w:val="6"/>
                <w:sz w:val="27"/>
                <w:szCs w:val="27"/>
                <w:lang w:eastAsia="ru-RU"/>
              </w:rPr>
            </w:pPr>
            <w:r w:rsidRPr="00210F6E">
              <w:rPr>
                <w:rFonts w:ascii="Times New Roman" w:eastAsia="Times New Roman" w:hAnsi="Times New Roman" w:cs="Times New Roman"/>
                <w:color w:val="1C1C1C"/>
                <w:spacing w:val="6"/>
                <w:sz w:val="28"/>
                <w:szCs w:val="28"/>
                <w:lang w:eastAsia="ru-RU"/>
              </w:rPr>
              <w:t>Число патогенных микроорганизмов</w:t>
            </w:r>
          </w:p>
        </w:tc>
        <w:tc>
          <w:tcPr>
            <w:tcW w:w="4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0F6E" w:rsidRPr="00210F6E" w:rsidRDefault="00210F6E" w:rsidP="00210F6E">
            <w:pPr>
              <w:spacing w:after="0" w:line="450" w:lineRule="atLeast"/>
              <w:ind w:firstLine="225"/>
              <w:jc w:val="both"/>
              <w:rPr>
                <w:rFonts w:ascii="Times New Roman" w:eastAsia="Times New Roman" w:hAnsi="Times New Roman" w:cs="Times New Roman"/>
                <w:color w:val="333333"/>
                <w:spacing w:val="6"/>
                <w:sz w:val="27"/>
                <w:szCs w:val="27"/>
                <w:lang w:eastAsia="ru-RU"/>
              </w:rPr>
            </w:pPr>
            <w:r w:rsidRPr="00210F6E">
              <w:rPr>
                <w:rFonts w:ascii="Times New Roman" w:eastAsia="Times New Roman" w:hAnsi="Times New Roman" w:cs="Times New Roman"/>
                <w:color w:val="1C1C1C"/>
                <w:spacing w:val="6"/>
                <w:sz w:val="28"/>
                <w:szCs w:val="28"/>
                <w:lang w:eastAsia="ru-RU"/>
              </w:rPr>
              <w:t>Отсутствуют       КОЕ/дм</w:t>
            </w:r>
            <w:r w:rsidRPr="00210F6E">
              <w:rPr>
                <w:rFonts w:ascii="Times New Roman" w:eastAsia="Times New Roman" w:hAnsi="Times New Roman" w:cs="Times New Roman"/>
                <w:color w:val="1C1C1C"/>
                <w:spacing w:val="6"/>
                <w:sz w:val="28"/>
                <w:szCs w:val="28"/>
                <w:vertAlign w:val="superscript"/>
                <w:lang w:eastAsia="ru-RU"/>
              </w:rPr>
              <w:t>3</w:t>
            </w:r>
          </w:p>
        </w:tc>
      </w:tr>
      <w:tr w:rsidR="00210F6E" w:rsidRPr="00210F6E" w:rsidTr="00210F6E">
        <w:trPr>
          <w:jc w:val="center"/>
        </w:trPr>
        <w:tc>
          <w:tcPr>
            <w:tcW w:w="47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0F6E" w:rsidRPr="00210F6E" w:rsidRDefault="00210F6E" w:rsidP="00210F6E">
            <w:pPr>
              <w:spacing w:after="0" w:line="450" w:lineRule="atLeast"/>
              <w:ind w:firstLine="225"/>
              <w:jc w:val="both"/>
              <w:rPr>
                <w:rFonts w:ascii="Times New Roman" w:eastAsia="Times New Roman" w:hAnsi="Times New Roman" w:cs="Times New Roman"/>
                <w:color w:val="333333"/>
                <w:spacing w:val="6"/>
                <w:sz w:val="27"/>
                <w:szCs w:val="27"/>
                <w:lang w:eastAsia="ru-RU"/>
              </w:rPr>
            </w:pPr>
            <w:r w:rsidRPr="00210F6E">
              <w:rPr>
                <w:rFonts w:ascii="Times New Roman" w:eastAsia="Times New Roman" w:hAnsi="Times New Roman" w:cs="Times New Roman"/>
                <w:color w:val="1C1C1C"/>
                <w:spacing w:val="6"/>
                <w:sz w:val="28"/>
                <w:szCs w:val="28"/>
                <w:lang w:eastAsia="ru-RU"/>
              </w:rPr>
              <w:t xml:space="preserve">Число </w:t>
            </w:r>
            <w:proofErr w:type="spellStart"/>
            <w:r w:rsidRPr="00210F6E">
              <w:rPr>
                <w:rFonts w:ascii="Times New Roman" w:eastAsia="Times New Roman" w:hAnsi="Times New Roman" w:cs="Times New Roman"/>
                <w:color w:val="1C1C1C"/>
                <w:spacing w:val="6"/>
                <w:sz w:val="28"/>
                <w:szCs w:val="28"/>
                <w:lang w:eastAsia="ru-RU"/>
              </w:rPr>
              <w:t>колифагов</w:t>
            </w:r>
            <w:proofErr w:type="spellEnd"/>
          </w:p>
        </w:tc>
        <w:tc>
          <w:tcPr>
            <w:tcW w:w="4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0F6E" w:rsidRPr="00210F6E" w:rsidRDefault="00210F6E" w:rsidP="00210F6E">
            <w:pPr>
              <w:spacing w:after="0" w:line="450" w:lineRule="atLeast"/>
              <w:ind w:firstLine="225"/>
              <w:jc w:val="both"/>
              <w:rPr>
                <w:rFonts w:ascii="Times New Roman" w:eastAsia="Times New Roman" w:hAnsi="Times New Roman" w:cs="Times New Roman"/>
                <w:color w:val="333333"/>
                <w:spacing w:val="6"/>
                <w:sz w:val="27"/>
                <w:szCs w:val="27"/>
                <w:lang w:eastAsia="ru-RU"/>
              </w:rPr>
            </w:pPr>
            <w:r w:rsidRPr="00210F6E">
              <w:rPr>
                <w:rFonts w:ascii="Times New Roman" w:eastAsia="Times New Roman" w:hAnsi="Times New Roman" w:cs="Times New Roman"/>
                <w:color w:val="1C1C1C"/>
                <w:spacing w:val="6"/>
                <w:sz w:val="28"/>
                <w:szCs w:val="28"/>
                <w:lang w:eastAsia="ru-RU"/>
              </w:rPr>
              <w:t>Отсутствуют       КОЕ/дм</w:t>
            </w:r>
            <w:r w:rsidRPr="00210F6E">
              <w:rPr>
                <w:rFonts w:ascii="Times New Roman" w:eastAsia="Times New Roman" w:hAnsi="Times New Roman" w:cs="Times New Roman"/>
                <w:color w:val="1C1C1C"/>
                <w:spacing w:val="6"/>
                <w:sz w:val="28"/>
                <w:szCs w:val="28"/>
                <w:vertAlign w:val="superscript"/>
                <w:lang w:eastAsia="ru-RU"/>
              </w:rPr>
              <w:t>3</w:t>
            </w:r>
          </w:p>
        </w:tc>
      </w:tr>
    </w:tbl>
    <w:p w:rsidR="00210F6E" w:rsidRPr="00210F6E" w:rsidRDefault="00210F6E" w:rsidP="00210F6E">
      <w:pPr>
        <w:spacing w:after="0" w:line="450" w:lineRule="atLeast"/>
        <w:ind w:firstLine="225"/>
        <w:rPr>
          <w:rFonts w:ascii="Rubik" w:eastAsia="Times New Roman" w:hAnsi="Rubik" w:cs="Times New Roman"/>
          <w:color w:val="333333"/>
          <w:spacing w:val="6"/>
          <w:sz w:val="27"/>
          <w:szCs w:val="27"/>
          <w:lang w:eastAsia="ru-RU"/>
        </w:rPr>
      </w:pPr>
      <w:r w:rsidRPr="00210F6E">
        <w:rPr>
          <w:rFonts w:ascii="Rubik" w:eastAsia="Times New Roman" w:hAnsi="Rubik" w:cs="Times New Roman"/>
          <w:color w:val="333333"/>
          <w:spacing w:val="6"/>
          <w:sz w:val="27"/>
          <w:szCs w:val="27"/>
          <w:lang w:eastAsia="ru-RU"/>
        </w:rPr>
        <w:t> </w:t>
      </w:r>
    </w:p>
    <w:p w:rsidR="00210F6E" w:rsidRPr="00210F6E" w:rsidRDefault="00210F6E" w:rsidP="00210F6E">
      <w:pPr>
        <w:spacing w:after="0" w:line="450" w:lineRule="atLeast"/>
        <w:ind w:firstLine="225"/>
        <w:rPr>
          <w:rFonts w:ascii="Rubik" w:eastAsia="Times New Roman" w:hAnsi="Rubik" w:cs="Times New Roman"/>
          <w:color w:val="333333"/>
          <w:spacing w:val="6"/>
          <w:sz w:val="27"/>
          <w:szCs w:val="27"/>
          <w:lang w:eastAsia="ru-RU"/>
        </w:rPr>
      </w:pPr>
      <w:r w:rsidRPr="00210F6E">
        <w:rPr>
          <w:rFonts w:ascii="Rubik" w:eastAsia="Times New Roman" w:hAnsi="Rubik" w:cs="Times New Roman"/>
          <w:color w:val="333333"/>
          <w:spacing w:val="6"/>
          <w:sz w:val="27"/>
          <w:szCs w:val="27"/>
          <w:lang w:eastAsia="ru-RU"/>
        </w:rPr>
        <w:t> </w:t>
      </w:r>
    </w:p>
    <w:p w:rsidR="00210F6E" w:rsidRPr="00210F6E" w:rsidRDefault="00210F6E" w:rsidP="00210F6E">
      <w:pPr>
        <w:spacing w:after="0" w:line="450" w:lineRule="atLeast"/>
        <w:ind w:firstLine="225"/>
        <w:rPr>
          <w:rFonts w:ascii="Rubik" w:eastAsia="Times New Roman" w:hAnsi="Rubik" w:cs="Times New Roman"/>
          <w:color w:val="333333"/>
          <w:spacing w:val="6"/>
          <w:sz w:val="27"/>
          <w:szCs w:val="27"/>
          <w:lang w:eastAsia="ru-RU"/>
        </w:rPr>
      </w:pPr>
      <w:r w:rsidRPr="00210F6E">
        <w:rPr>
          <w:rFonts w:ascii="Rubik" w:eastAsia="Times New Roman" w:hAnsi="Rubik" w:cs="Times New Roman"/>
          <w:color w:val="333333"/>
          <w:spacing w:val="6"/>
          <w:sz w:val="27"/>
          <w:szCs w:val="27"/>
          <w:lang w:eastAsia="ru-RU"/>
        </w:rPr>
        <w:t> </w:t>
      </w:r>
    </w:p>
    <w:p w:rsidR="000230F9" w:rsidRDefault="00293054"/>
    <w:sectPr w:rsidR="000230F9" w:rsidSect="00210F6E">
      <w:pgSz w:w="11906" w:h="16838"/>
      <w:pgMar w:top="567" w:right="567" w:bottom="56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Rubik">
    <w:altName w:val="Times New Roman"/>
    <w:panose1 w:val="00000000000000000000"/>
    <w:charset w:val="00"/>
    <w:family w:val="roman"/>
    <w:notTrueType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27E4"/>
    <w:rsid w:val="00210F6E"/>
    <w:rsid w:val="0028010B"/>
    <w:rsid w:val="00293054"/>
    <w:rsid w:val="004727E4"/>
    <w:rsid w:val="006A700A"/>
    <w:rsid w:val="00DE459A"/>
    <w:rsid w:val="00EF6B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459A"/>
  </w:style>
  <w:style w:type="paragraph" w:styleId="1">
    <w:name w:val="heading 1"/>
    <w:basedOn w:val="a"/>
    <w:next w:val="a"/>
    <w:link w:val="10"/>
    <w:uiPriority w:val="9"/>
    <w:qFormat/>
    <w:rsid w:val="00DE459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0292DF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DE459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31B6F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E459A"/>
    <w:rPr>
      <w:rFonts w:asciiTheme="majorHAnsi" w:eastAsiaTheme="majorEastAsia" w:hAnsiTheme="majorHAnsi" w:cstheme="majorBidi"/>
      <w:b/>
      <w:bCs/>
      <w:color w:val="0292DF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DE459A"/>
    <w:rPr>
      <w:rFonts w:asciiTheme="majorHAnsi" w:eastAsiaTheme="majorEastAsia" w:hAnsiTheme="majorHAnsi" w:cstheme="majorBidi"/>
      <w:b/>
      <w:bCs/>
      <w:color w:val="31B6FD" w:themeColor="accent1"/>
      <w:sz w:val="26"/>
      <w:szCs w:val="26"/>
    </w:rPr>
  </w:style>
  <w:style w:type="paragraph" w:styleId="a3">
    <w:name w:val="No Spacing"/>
    <w:uiPriority w:val="1"/>
    <w:qFormat/>
    <w:rsid w:val="00DE459A"/>
    <w:pPr>
      <w:spacing w:after="0" w:line="240" w:lineRule="auto"/>
    </w:pPr>
  </w:style>
  <w:style w:type="character" w:customStyle="1" w:styleId="grame">
    <w:name w:val="grame"/>
    <w:basedOn w:val="a0"/>
    <w:rsid w:val="00210F6E"/>
  </w:style>
  <w:style w:type="paragraph" w:styleId="a4">
    <w:name w:val="Normal (Web)"/>
    <w:basedOn w:val="a"/>
    <w:uiPriority w:val="99"/>
    <w:semiHidden/>
    <w:unhideWhenUsed/>
    <w:rsid w:val="00210F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459A"/>
  </w:style>
  <w:style w:type="paragraph" w:styleId="1">
    <w:name w:val="heading 1"/>
    <w:basedOn w:val="a"/>
    <w:next w:val="a"/>
    <w:link w:val="10"/>
    <w:uiPriority w:val="9"/>
    <w:qFormat/>
    <w:rsid w:val="00DE459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0292DF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DE459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31B6F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E459A"/>
    <w:rPr>
      <w:rFonts w:asciiTheme="majorHAnsi" w:eastAsiaTheme="majorEastAsia" w:hAnsiTheme="majorHAnsi" w:cstheme="majorBidi"/>
      <w:b/>
      <w:bCs/>
      <w:color w:val="0292DF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DE459A"/>
    <w:rPr>
      <w:rFonts w:asciiTheme="majorHAnsi" w:eastAsiaTheme="majorEastAsia" w:hAnsiTheme="majorHAnsi" w:cstheme="majorBidi"/>
      <w:b/>
      <w:bCs/>
      <w:color w:val="31B6FD" w:themeColor="accent1"/>
      <w:sz w:val="26"/>
      <w:szCs w:val="26"/>
    </w:rPr>
  </w:style>
  <w:style w:type="paragraph" w:styleId="a3">
    <w:name w:val="No Spacing"/>
    <w:uiPriority w:val="1"/>
    <w:qFormat/>
    <w:rsid w:val="00DE459A"/>
    <w:pPr>
      <w:spacing w:after="0" w:line="240" w:lineRule="auto"/>
    </w:pPr>
  </w:style>
  <w:style w:type="character" w:customStyle="1" w:styleId="grame">
    <w:name w:val="grame"/>
    <w:basedOn w:val="a0"/>
    <w:rsid w:val="00210F6E"/>
  </w:style>
  <w:style w:type="paragraph" w:styleId="a4">
    <w:name w:val="Normal (Web)"/>
    <w:basedOn w:val="a"/>
    <w:uiPriority w:val="99"/>
    <w:semiHidden/>
    <w:unhideWhenUsed/>
    <w:rsid w:val="00210F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0889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Волна">
      <a:dk1>
        <a:sysClr val="windowText" lastClr="000000"/>
      </a:dk1>
      <a:lt1>
        <a:sysClr val="window" lastClr="FFFFFF"/>
      </a:lt1>
      <a:dk2>
        <a:srgbClr val="073E87"/>
      </a:dk2>
      <a:lt2>
        <a:srgbClr val="C6E7FC"/>
      </a:lt2>
      <a:accent1>
        <a:srgbClr val="31B6FD"/>
      </a:accent1>
      <a:accent2>
        <a:srgbClr val="4584D3"/>
      </a:accent2>
      <a:accent3>
        <a:srgbClr val="5BD078"/>
      </a:accent3>
      <a:accent4>
        <a:srgbClr val="A5D028"/>
      </a:accent4>
      <a:accent5>
        <a:srgbClr val="F5C040"/>
      </a:accent5>
      <a:accent6>
        <a:srgbClr val="05E0DB"/>
      </a:accent6>
      <a:hlink>
        <a:srgbClr val="0080FF"/>
      </a:hlink>
      <a:folHlink>
        <a:srgbClr val="5EAEFF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247</Words>
  <Characters>1412</Characters>
  <Application>Microsoft Office Word</Application>
  <DocSecurity>0</DocSecurity>
  <Lines>11</Lines>
  <Paragraphs>3</Paragraphs>
  <ScaleCrop>false</ScaleCrop>
  <Company/>
  <LinksUpToDate>false</LinksUpToDate>
  <CharactersWithSpaces>1656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tif333</dc:creator>
  <cp:keywords/>
  <dc:description/>
  <cp:lastModifiedBy>tif333</cp:lastModifiedBy>
  <cp:revision>6</cp:revision>
  <dcterms:created xsi:type="dcterms:W3CDTF">2023-10-15T14:36:00Z</dcterms:created>
  <dcterms:modified xsi:type="dcterms:W3CDTF">2023-10-15T15:21:00Z</dcterms:modified>
</cp:coreProperties>
</file>